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3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</w:rPr>
        <w:t xml:space="preserve">МБОУ «Центр образования села </w:t>
      </w:r>
      <w:proofErr w:type="spellStart"/>
      <w:r w:rsidRPr="00D71A80">
        <w:rPr>
          <w:rFonts w:ascii="Times New Roman" w:eastAsia="Times New Roman" w:hAnsi="Times New Roman" w:cs="Times New Roman"/>
          <w:sz w:val="24"/>
          <w:szCs w:val="24"/>
        </w:rPr>
        <w:t>Марково</w:t>
      </w:r>
      <w:proofErr w:type="spellEnd"/>
      <w:r w:rsidRPr="00D71A8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78A7" w:rsidRDefault="00CB78A7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Look w:val="04A0"/>
      </w:tblPr>
      <w:tblGrid>
        <w:gridCol w:w="3470"/>
        <w:gridCol w:w="3477"/>
        <w:gridCol w:w="3969"/>
      </w:tblGrid>
      <w:tr w:rsidR="00CB78A7" w:rsidRPr="002F6C35" w:rsidTr="00CB78A7">
        <w:trPr>
          <w:trHeight w:val="1859"/>
        </w:trPr>
        <w:tc>
          <w:tcPr>
            <w:tcW w:w="3470" w:type="dxa"/>
            <w:shd w:val="clear" w:color="auto" w:fill="FFFFFF"/>
          </w:tcPr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Рассмотрено   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 Руководитель                                                                                                     </w:t>
            </w:r>
          </w:p>
          <w:p w:rsidR="00CB78A7" w:rsidRPr="002F6C35" w:rsidRDefault="000F2CD8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ШМО ЕМ</w:t>
            </w:r>
            <w:r w:rsidR="00CB78A7" w:rsidRPr="002F6C35">
              <w:rPr>
                <w:rFonts w:ascii="Times New Roman" w:eastAsia="Times New Roman" w:hAnsi="Times New Roman" w:cs="Times New Roman"/>
                <w:sz w:val="24"/>
              </w:rPr>
              <w:t>Ц                            ____________/</w:t>
            </w:r>
            <w:r w:rsidR="00CB78A7">
              <w:rPr>
                <w:rFonts w:ascii="Times New Roman" w:eastAsia="Times New Roman" w:hAnsi="Times New Roman" w:cs="Times New Roman"/>
                <w:sz w:val="24"/>
              </w:rPr>
              <w:t>Васильева С.Н.</w:t>
            </w:r>
            <w:r w:rsidR="00CB78A7" w:rsidRPr="002F6C35">
              <w:rPr>
                <w:rFonts w:ascii="Times New Roman" w:eastAsia="Times New Roman" w:hAnsi="Times New Roman" w:cs="Times New Roman"/>
                <w:sz w:val="24"/>
              </w:rPr>
              <w:t xml:space="preserve">./                                                                         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Протокол №4    </w:t>
            </w:r>
            <w:proofErr w:type="gramStart"/>
            <w:r w:rsidRPr="002F6C3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 «19 »мая  2021 г.</w:t>
            </w:r>
          </w:p>
        </w:tc>
        <w:tc>
          <w:tcPr>
            <w:tcW w:w="3477" w:type="dxa"/>
            <w:shd w:val="clear" w:color="auto" w:fill="FFFFFF"/>
          </w:tcPr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УМР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>__________/</w:t>
            </w:r>
            <w:proofErr w:type="spellStart"/>
            <w:r w:rsidRPr="002F6C35">
              <w:rPr>
                <w:rFonts w:ascii="Times New Roman" w:eastAsia="Times New Roman" w:hAnsi="Times New Roman" w:cs="Times New Roman"/>
                <w:sz w:val="24"/>
                <w:u w:val="single"/>
              </w:rPr>
              <w:t>Уланкинова</w:t>
            </w:r>
            <w:proofErr w:type="spellEnd"/>
            <w:r w:rsidRPr="002F6C3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О. А.</w:t>
            </w: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« 20 » мая 2021 г.     </w:t>
            </w:r>
          </w:p>
        </w:tc>
        <w:tc>
          <w:tcPr>
            <w:tcW w:w="3969" w:type="dxa"/>
            <w:shd w:val="clear" w:color="auto" w:fill="FFFFFF"/>
          </w:tcPr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Директор МБОУ  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«Центр образования села </w:t>
            </w:r>
            <w:proofErr w:type="spellStart"/>
            <w:r w:rsidRPr="002F6C35">
              <w:rPr>
                <w:rFonts w:ascii="Times New Roman" w:eastAsia="Times New Roman" w:hAnsi="Times New Roman" w:cs="Times New Roman"/>
                <w:sz w:val="24"/>
              </w:rPr>
              <w:t>Марково</w:t>
            </w:r>
            <w:proofErr w:type="spellEnd"/>
            <w:r w:rsidRPr="002F6C3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>_____________/</w:t>
            </w:r>
            <w:proofErr w:type="spellStart"/>
            <w:r w:rsidRPr="002F6C35">
              <w:rPr>
                <w:rFonts w:ascii="Times New Roman" w:eastAsia="Times New Roman" w:hAnsi="Times New Roman" w:cs="Times New Roman"/>
                <w:sz w:val="24"/>
                <w:u w:val="single"/>
              </w:rPr>
              <w:t>Коломыцева</w:t>
            </w:r>
            <w:proofErr w:type="spellEnd"/>
            <w:r w:rsidRPr="002F6C3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Н. В</w:t>
            </w:r>
            <w:r w:rsidRPr="002F6C35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>Приказ № 04/115-од</w:t>
            </w:r>
          </w:p>
          <w:p w:rsidR="00CB78A7" w:rsidRPr="002F6C35" w:rsidRDefault="00CB78A7" w:rsidP="00CA7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6C35">
              <w:rPr>
                <w:rFonts w:ascii="Times New Roman" w:eastAsia="Times New Roman" w:hAnsi="Times New Roman" w:cs="Times New Roman"/>
                <w:sz w:val="24"/>
              </w:rPr>
              <w:t xml:space="preserve"> от «21» мая 2021 г</w:t>
            </w:r>
          </w:p>
        </w:tc>
      </w:tr>
    </w:tbl>
    <w:p w:rsidR="00CB78A7" w:rsidRPr="00D71A80" w:rsidRDefault="00CB78A7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3717" w:rsidRPr="00D71A80" w:rsidRDefault="00E43717" w:rsidP="00D7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5-9 КЛАССОВ  </w:t>
      </w:r>
    </w:p>
    <w:p w:rsidR="00CA7AE3" w:rsidRPr="00D71A80" w:rsidRDefault="00731A54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 2021</w:t>
      </w:r>
      <w:r w:rsidR="00CA7AE3" w:rsidRPr="00D71A80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AE3" w:rsidRPr="00D71A80">
        <w:rPr>
          <w:rFonts w:ascii="Times New Roman" w:eastAsia="Times New Roman" w:hAnsi="Times New Roman" w:cs="Times New Roman"/>
          <w:sz w:val="24"/>
          <w:szCs w:val="24"/>
        </w:rPr>
        <w:t xml:space="preserve">  УЧЕБНЫЙ ГОД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A80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A7AE3" w:rsidRPr="00D71A80" w:rsidTr="00BE4966">
        <w:tc>
          <w:tcPr>
            <w:tcW w:w="5211" w:type="dxa"/>
          </w:tcPr>
          <w:p w:rsidR="00CA7AE3" w:rsidRPr="00D71A80" w:rsidRDefault="00CA7AE3" w:rsidP="00D71A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A7AE3" w:rsidRPr="00D71A80" w:rsidRDefault="00CA7AE3" w:rsidP="00D7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программы:</w:t>
            </w:r>
          </w:p>
          <w:p w:rsidR="00CA7AE3" w:rsidRPr="00D71A80" w:rsidRDefault="00CA7AE3" w:rsidP="00D7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Марина Николаевна</w:t>
            </w:r>
          </w:p>
          <w:p w:rsidR="00CA7AE3" w:rsidRPr="00D71A80" w:rsidRDefault="00CA7AE3" w:rsidP="00D71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(1квалификационная категория)</w:t>
            </w:r>
          </w:p>
          <w:p w:rsidR="00CA7AE3" w:rsidRPr="00D71A80" w:rsidRDefault="00CA7AE3" w:rsidP="00D71A8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8D13FD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A80" w:rsidRPr="008D13FD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A80" w:rsidRPr="008D13FD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A80" w:rsidRPr="008D13FD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1A80" w:rsidRPr="008D13FD" w:rsidRDefault="00D71A80" w:rsidP="00CB7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A80" w:rsidRPr="008D13FD" w:rsidRDefault="00D71A80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proofErr w:type="spellStart"/>
      <w:r w:rsidRPr="00D71A80">
        <w:rPr>
          <w:rFonts w:ascii="Times New Roman" w:eastAsia="Times New Roman" w:hAnsi="Times New Roman" w:cs="Times New Roman"/>
          <w:sz w:val="24"/>
          <w:szCs w:val="24"/>
        </w:rPr>
        <w:t>Марково</w:t>
      </w:r>
      <w:proofErr w:type="spellEnd"/>
    </w:p>
    <w:p w:rsidR="00CA7AE3" w:rsidRPr="00D71A80" w:rsidRDefault="00731A54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CA7AE3" w:rsidRPr="00D71A8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71A80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>аранта жизни и благополучия людей на Земле.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–учиться признавать противоречивость и незавершенность своих взглядов на мир, возможность их изменения.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Приобретать опыт участия в делах, приносящих пользу людям.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Учиться убеждать других людей в необходимости овладения стратегией рационального природопользования.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A8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71A80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71A80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является формирование универсальных учебных действий (УУД).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80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lastRenderedPageBreak/>
        <w:t xml:space="preserve">Выдвигать версии решения проблемы, осознавать конечный результат, выбирать из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 Подбирать к каждой проблеме (задаче) адекватную ей теоретическую модель.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 ходе представления проекта давать оценку его результатам.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Давать оценку своим личностным качествам и чертам характера («каков я»),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определять направления своего развития («каким я хочу стать», «что мне для этого надо сделать»).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 учения нового материала и технология оценивания образовательных достижений (учебных успехов).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80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D71A80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D71A80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–давать определение понятиям на основе изученного на различных предметах учебного материала;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–осуществлять логическую операцию установления </w:t>
      </w:r>
      <w:proofErr w:type="spellStart"/>
      <w:proofErr w:type="gramStart"/>
      <w:r w:rsidRPr="00D71A8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–обобщать понятия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–осуществлять логическую операцию перехода от понятия с меньшим объемом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к понятию с большим объемом.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Представлять информацию в виде конспектов, таблиц, схем, графиков.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80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A80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5–6-й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7–9-й классы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Отстаивая </w:t>
      </w:r>
      <w:proofErr w:type="spellStart"/>
      <w:r w:rsidRPr="00D71A80">
        <w:rPr>
          <w:rFonts w:ascii="Times New Roman" w:hAnsi="Times New Roman" w:cs="Times New Roman"/>
          <w:sz w:val="24"/>
          <w:szCs w:val="24"/>
        </w:rPr>
        <w:t>своюточку</w:t>
      </w:r>
      <w:proofErr w:type="spellEnd"/>
      <w:r w:rsidRPr="00D71A80">
        <w:rPr>
          <w:rFonts w:ascii="Times New Roman" w:hAnsi="Times New Roman" w:cs="Times New Roman"/>
          <w:sz w:val="24"/>
          <w:szCs w:val="24"/>
        </w:rPr>
        <w:t xml:space="preserve"> зрения, приводить аргументы, подтверждая их фактами.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своего мнения (если оно таково) и корректировать его.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80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иных позиций.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71A80">
        <w:rPr>
          <w:rFonts w:ascii="Times New Roman" w:hAnsi="Times New Roman" w:cs="Times New Roman"/>
          <w:sz w:val="24"/>
          <w:szCs w:val="24"/>
        </w:rPr>
        <w:t xml:space="preserve"> изучения предмета «Биология» являются следующие умения: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5-й класс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роль в природе различных групп организмов;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роль живых организмов в круговороте веществ экосистемы.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–приводить примеры приспособлений организмов к среде обитания и объяснять их значение;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–находить черты, свидетельствующие об усложнении живых организмов по сравнению с предками, и давать им объяснение;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приспособления на разных стадиях жизненных циклов.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значение живых организмов в жизни и хозяйстве человека.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–перечислять отличительные свойства живого;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80">
        <w:rPr>
          <w:rFonts w:ascii="Times New Roman" w:hAnsi="Times New Roman" w:cs="Times New Roman"/>
          <w:sz w:val="24"/>
          <w:szCs w:val="24"/>
        </w:rPr>
        <w:t>–различать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основные органы растений (части клетки);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80">
        <w:rPr>
          <w:rFonts w:ascii="Times New Roman" w:hAnsi="Times New Roman" w:cs="Times New Roman"/>
          <w:sz w:val="24"/>
          <w:szCs w:val="24"/>
        </w:rPr>
        <w:t>–объяснять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–понимать смысл биологических терминов;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–использовать знания биологии при соблюдении правил повседневной гигиены;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6-й класс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роль растений в сообществах и их взаимное влияние друг на друга;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–приводить примеры приспособлений цветковых растений к среде обитания и объяснять их значение;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–находить черты, свидетельствующие об усложнении живых организмов по сравнению </w:t>
      </w:r>
      <w:proofErr w:type="spellStart"/>
      <w:r w:rsidRPr="00D71A80">
        <w:rPr>
          <w:rFonts w:ascii="Times New Roman" w:hAnsi="Times New Roman" w:cs="Times New Roman"/>
          <w:sz w:val="24"/>
          <w:szCs w:val="24"/>
        </w:rPr>
        <w:t>спредками</w:t>
      </w:r>
      <w:proofErr w:type="spellEnd"/>
      <w:r w:rsidRPr="00D71A80">
        <w:rPr>
          <w:rFonts w:ascii="Times New Roman" w:hAnsi="Times New Roman" w:cs="Times New Roman"/>
          <w:sz w:val="24"/>
          <w:szCs w:val="24"/>
        </w:rPr>
        <w:t>, и давать им объяснение;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приспособления на разных стадиях жизненных циклов.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–различать цветковые растения, однодольные и двудольные, приводить примеры растений изученных семей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D71A80">
        <w:rPr>
          <w:rFonts w:ascii="Times New Roman" w:hAnsi="Times New Roman" w:cs="Times New Roman"/>
          <w:sz w:val="24"/>
          <w:szCs w:val="24"/>
        </w:rPr>
        <w:t xml:space="preserve">етковых растений (максимум) 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–называть характерные признаки цветковых растений изученных семейств);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основные органы растений (лист, стебель, цветок, корень);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lastRenderedPageBreak/>
        <w:t>–объяснять строение и жизнедеятельность цветкового растения;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–понимать смысл биологических терминов;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–проводить биологические опыты и эксперименты и объяснять их результаты.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–соблюдать и объяснять правила поведения в природе.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7-й класс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–определять роль в природе изученных групп животных.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–приводить примеры приспособлений </w:t>
      </w:r>
      <w:proofErr w:type="spellStart"/>
      <w:r w:rsidRPr="00D71A80">
        <w:rPr>
          <w:rFonts w:ascii="Times New Roman" w:hAnsi="Times New Roman" w:cs="Times New Roman"/>
          <w:sz w:val="24"/>
          <w:szCs w:val="24"/>
        </w:rPr>
        <w:t>животныхк</w:t>
      </w:r>
      <w:proofErr w:type="spellEnd"/>
      <w:r w:rsidRPr="00D71A80">
        <w:rPr>
          <w:rFonts w:ascii="Times New Roman" w:hAnsi="Times New Roman" w:cs="Times New Roman"/>
          <w:sz w:val="24"/>
          <w:szCs w:val="24"/>
        </w:rPr>
        <w:t xml:space="preserve"> среде обитания и объяснять их значение;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–находить черты, свидетельствующие об усложнении животных по сравнению с предками, и давать им объяснение;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приспособления на разных стадиях жизненных циклов.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–объяснять значение животных в жизни и хозяйстве человека;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80">
        <w:rPr>
          <w:rFonts w:ascii="Times New Roman" w:hAnsi="Times New Roman" w:cs="Times New Roman"/>
          <w:sz w:val="24"/>
          <w:szCs w:val="24"/>
        </w:rPr>
        <w:t>–приводить примеры и характеризовать важных для жизни и хозяйства человека животных (обитателей жилищ, паразитов, переносчиков болезней, насекомых</w:t>
      </w:r>
      <w:proofErr w:type="gramEnd"/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 xml:space="preserve">-опылителей, общественных и кровососущих насекомых, промысловых рыб, </w:t>
      </w:r>
      <w:proofErr w:type="gramStart"/>
      <w:r w:rsidRPr="00D71A80">
        <w:rPr>
          <w:rFonts w:ascii="Times New Roman" w:hAnsi="Times New Roman" w:cs="Times New Roman"/>
          <w:sz w:val="24"/>
          <w:szCs w:val="24"/>
        </w:rPr>
        <w:t>охотничье</w:t>
      </w:r>
      <w:proofErr w:type="gramEnd"/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-промысловых птиц и зверей, домашних животных и пр.) на примере своей местности, объяснять их значение.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80">
        <w:rPr>
          <w:rFonts w:ascii="Times New Roman" w:hAnsi="Times New Roman" w:cs="Times New Roman"/>
          <w:sz w:val="24"/>
          <w:szCs w:val="24"/>
        </w:rPr>
        <w:t>–различать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  <w:proofErr w:type="gramEnd"/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A80">
        <w:rPr>
          <w:rFonts w:ascii="Times New Roman" w:hAnsi="Times New Roman" w:cs="Times New Roman"/>
          <w:sz w:val="24"/>
          <w:szCs w:val="24"/>
        </w:rPr>
        <w:t>–объяснять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  <w:proofErr w:type="gramEnd"/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–характеризовать основные экологические группы изученных групп животных;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–понимать смысл биологических терминов;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–различать важнейшие отряды насекомых и млекопитающих;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–проводить наблюдения за жизнедеятельностью животных, биологические опыты и эксперименты и объяснять их результаты.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–соблюдать и объяснять правила поведения в природе;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–использовать знания биологии при соблюдении правил повседневной гигиены;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A80">
        <w:rPr>
          <w:rFonts w:ascii="Times New Roman" w:hAnsi="Times New Roman" w:cs="Times New Roman"/>
          <w:sz w:val="24"/>
          <w:szCs w:val="24"/>
        </w:rPr>
        <w:t>–осуществлять личную профилактику заболеваний, вызываемых паразитическими животными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8-й класс</w:t>
      </w:r>
    </w:p>
    <w:p w:rsidR="00CA7AE3" w:rsidRPr="00D71A80" w:rsidRDefault="00CA7AE3" w:rsidP="00D71A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биологии учащиеся должны: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знать/понимать: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-специфику строения организма человека, обусловленную </w:t>
      </w:r>
      <w:proofErr w:type="spellStart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</w:t>
      </w:r>
      <w:proofErr w:type="gramStart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строения, жизнедеятельности, высшей нервной деятельности и поведения человека;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жизни как формы существования материи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-фундаментальные понятия биологии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-строение и функции органов систем органов, их нейрогуморальную регуляцию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-топографию органов в организме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-особенности строения организма человека, обусловленные трудовой деятельностью, </w:t>
      </w:r>
      <w:proofErr w:type="spellStart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proofErr w:type="gramStart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образом жизни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внутренней среды организма, иммунитета, обмена веществ, терморегуляции, рационального питания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роста и развития человеческого организма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-влияние факторов внешней среды на психическое, физическое и соматическое здоровье человека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-приемы оказания первой неотложной помощи при несчастных случаях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физической и умственной нагрузки на организм, факторы, укрепляющие и сохраняющие здоровье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образа жизни и вредных привычек на организм человека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-современную биологическую терминологию и символику; 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уметь: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существенные признаки строения и функционирования органов человеческого организма;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proofErr w:type="gramEnd"/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биологические эксперименты и объяснять их результаты;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информацию об организме человека из разных источников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-следственные связи между строением органов и выполняемой им функцией;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 биологические исследования и делать выводы на основе полученных  результатов;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-находить в учебной и научно </w:t>
      </w:r>
      <w:proofErr w:type="gramStart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опулярной литературе информацию об организме человека, оформлять её в виде устных сообщений, </w:t>
      </w:r>
      <w:proofErr w:type="spellStart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докладов,рефератов</w:t>
      </w:r>
      <w:proofErr w:type="spellEnd"/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презентаций;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учебной и научно - популярной литературе информацию о заболеваниях организма человека, оформлять её в виде рефератов, докладов;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исследовательскую и проектную работу;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гипотезы о влиянии поведения самого человека и окружающей среды на его здоровье;</w:t>
      </w:r>
    </w:p>
    <w:p w:rsidR="00CA7AE3" w:rsidRPr="00D71A80" w:rsidRDefault="00CA7AE3" w:rsidP="00D71A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свою точку в ходе дискуссии по обсуждению глобальных проблем: СПИД, наркомания, алкоголизм, токсикомания (ПАВ).</w:t>
      </w:r>
    </w:p>
    <w:p w:rsidR="00CA7AE3" w:rsidRPr="00D71A80" w:rsidRDefault="00CA7AE3" w:rsidP="00D71A8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A7AE3" w:rsidRPr="00D71A80" w:rsidRDefault="00CA7AE3" w:rsidP="00D7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 xml:space="preserve">1) усвоение системы научных знаний о живой природе и закономерностях её развития для формирования </w:t>
      </w:r>
      <w:proofErr w:type="spellStart"/>
      <w:proofErr w:type="gramStart"/>
      <w:r w:rsidRPr="00D71A80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D71A80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картины мира;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D71A80">
        <w:rPr>
          <w:rFonts w:ascii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D71A8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  <w:r w:rsidRPr="00D71A80">
        <w:rPr>
          <w:rFonts w:ascii="Times New Roman" w:hAnsi="Times New Roman" w:cs="Times New Roman"/>
          <w:sz w:val="24"/>
          <w:szCs w:val="24"/>
          <w:lang w:eastAsia="ru-RU"/>
        </w:rPr>
        <w:br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</w:t>
      </w:r>
      <w:proofErr w:type="spellStart"/>
      <w:r w:rsidRPr="00D71A80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D71A80">
        <w:rPr>
          <w:rFonts w:ascii="Times New Roman" w:hAnsi="Times New Roman" w:cs="Times New Roman"/>
          <w:sz w:val="24"/>
          <w:szCs w:val="24"/>
          <w:lang w:eastAsia="ru-RU"/>
        </w:rPr>
        <w:t xml:space="preserve"> и природных местообитаний;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 xml:space="preserve">6) объяснение </w:t>
      </w:r>
      <w:proofErr w:type="spellStart"/>
      <w:r w:rsidRPr="00D71A80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D71A8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71A80">
        <w:rPr>
          <w:rFonts w:ascii="Times New Roman" w:hAnsi="Times New Roman" w:cs="Times New Roman"/>
          <w:sz w:val="24"/>
          <w:szCs w:val="24"/>
          <w:lang w:eastAsia="ru-RU"/>
        </w:rPr>
        <w:t>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1A80">
        <w:rPr>
          <w:rFonts w:ascii="Times New Roman" w:hAnsi="Times New Roman" w:cs="Times New Roman"/>
          <w:sz w:val="24"/>
          <w:szCs w:val="24"/>
          <w:lang w:eastAsia="ru-RU"/>
        </w:rPr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A7AE3" w:rsidRPr="00D71A80" w:rsidRDefault="00CA7AE3" w:rsidP="00D7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1A8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674"/>
        <w:gridCol w:w="1559"/>
        <w:gridCol w:w="3118"/>
      </w:tblGrid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</w:t>
            </w: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как наука                                                                   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BE4966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A7AE3" w:rsidRPr="00D71A80" w:rsidTr="00BE4966">
        <w:trPr>
          <w:trHeight w:val="177"/>
        </w:trPr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Клетка – основа строения и жизнедеятельности организмов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BE4966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BE4966" w:rsidRPr="00D71A80" w:rsidRDefault="00BE496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CA7AE3" w:rsidRPr="00D71A80" w:rsidRDefault="00BE496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Жизнедеятельность организмов                                                                   </w:t>
            </w:r>
          </w:p>
        </w:tc>
        <w:tc>
          <w:tcPr>
            <w:tcW w:w="1559" w:type="dxa"/>
          </w:tcPr>
          <w:p w:rsidR="00CA7AE3" w:rsidRPr="00D71A80" w:rsidRDefault="00304C36" w:rsidP="008D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1559" w:type="dxa"/>
          </w:tcPr>
          <w:p w:rsidR="00CA7AE3" w:rsidRPr="00D71A80" w:rsidRDefault="00304C3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559" w:type="dxa"/>
          </w:tcPr>
          <w:p w:rsidR="00CA7AE3" w:rsidRPr="00D71A80" w:rsidRDefault="00EC1EB7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4C3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304C3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304C36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CA7AE3" w:rsidRPr="00D71A80" w:rsidRDefault="00304C3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Организация живой природы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Эволюция живой природы 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Растения – производители органического вещества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Животные — потребители органического вещества 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Бактерии, грибы – разрушители органического вещества. Лишайники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Биоразнообразие</w:t>
            </w:r>
            <w:proofErr w:type="spellEnd"/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тоговое тестирование</w:t>
            </w:r>
          </w:p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E44D0F" w:rsidRPr="00D71A80" w:rsidTr="00BE4966">
        <w:tc>
          <w:tcPr>
            <w:tcW w:w="0" w:type="auto"/>
          </w:tcPr>
          <w:p w:rsidR="00E44D0F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E44D0F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304C36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Науки о человеке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Опора и движение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3118" w:type="dxa"/>
          </w:tcPr>
          <w:p w:rsidR="009A3B3D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E44D0F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59" w:type="dxa"/>
          </w:tcPr>
          <w:p w:rsidR="00CA7AE3" w:rsidRPr="00D71A80" w:rsidRDefault="00E44D0F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Кровообращение и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лимфообразование</w:t>
            </w:r>
            <w:proofErr w:type="spellEnd"/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9A3B3D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  <w:p w:rsidR="00CA7AE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Питание 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веществ и превращение энергии  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CA7AE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продуктов обмена</w:t>
            </w:r>
          </w:p>
        </w:tc>
        <w:tc>
          <w:tcPr>
            <w:tcW w:w="1559" w:type="dxa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Покровы тела человека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Нейрогуморальная регуляция процессов жизнедеятельности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чувств. Анализаторы 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F4DB3" w:rsidRPr="00D71A80" w:rsidRDefault="009A3B3D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Психика и поведение человека. Высшая нервная деятельность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01CA3" w:rsidRPr="00D71A80" w:rsidRDefault="00001CA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 человека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B3" w:rsidRPr="00D71A80" w:rsidTr="00BE4966">
        <w:tc>
          <w:tcPr>
            <w:tcW w:w="0" w:type="auto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4" w:type="dxa"/>
          </w:tcPr>
          <w:p w:rsidR="005F4DB3" w:rsidRPr="00D71A80" w:rsidRDefault="005F4DB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559" w:type="dxa"/>
          </w:tcPr>
          <w:p w:rsidR="005F4DB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F4DB3" w:rsidRPr="00D71A80" w:rsidRDefault="00001CA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5F4DB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9180" w:type="dxa"/>
            <w:gridSpan w:val="4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177654"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Биология в системе наук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цитологии – науки о клетке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цитологии – науки о клетке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генетики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4DB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</w:tcPr>
          <w:p w:rsidR="00CA7AE3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18" w:type="dxa"/>
          </w:tcPr>
          <w:p w:rsidR="00CA7AE3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</w:tcPr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1559" w:type="dxa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3118" w:type="dxa"/>
          </w:tcPr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</w:tcPr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</w:t>
            </w:r>
          </w:p>
        </w:tc>
        <w:tc>
          <w:tcPr>
            <w:tcW w:w="1559" w:type="dxa"/>
          </w:tcPr>
          <w:p w:rsidR="00177654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3118" w:type="dxa"/>
          </w:tcPr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</w:tcPr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w="1559" w:type="dxa"/>
          </w:tcPr>
          <w:p w:rsidR="00177654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3118" w:type="dxa"/>
          </w:tcPr>
          <w:p w:rsidR="00894EEC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54" w:rsidRPr="00D71A80" w:rsidTr="00BE4966">
        <w:tc>
          <w:tcPr>
            <w:tcW w:w="0" w:type="auto"/>
          </w:tcPr>
          <w:p w:rsidR="00177654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4" w:type="dxa"/>
          </w:tcPr>
          <w:p w:rsidR="00177654" w:rsidRPr="00D71A80" w:rsidRDefault="00177654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1559" w:type="dxa"/>
          </w:tcPr>
          <w:p w:rsidR="00177654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3118" w:type="dxa"/>
          </w:tcPr>
          <w:p w:rsidR="00894EEC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  <w:p w:rsidR="00177654" w:rsidRPr="00D71A80" w:rsidRDefault="00894EEC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894EEC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  <w:r w:rsidR="00894EEC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ное время</w:t>
            </w:r>
          </w:p>
        </w:tc>
        <w:tc>
          <w:tcPr>
            <w:tcW w:w="1559" w:type="dxa"/>
          </w:tcPr>
          <w:p w:rsidR="00CA7AE3" w:rsidRPr="00D71A80" w:rsidRDefault="00177654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A7AE3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7AE3" w:rsidRPr="00D71A80" w:rsidTr="00BE4966">
        <w:tc>
          <w:tcPr>
            <w:tcW w:w="0" w:type="auto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A7AE3" w:rsidRPr="00D71A80" w:rsidRDefault="00CA7AE3" w:rsidP="00D71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894EEC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8" w:type="dxa"/>
          </w:tcPr>
          <w:p w:rsidR="00CA7AE3" w:rsidRPr="00D71A80" w:rsidRDefault="00CA7AE3" w:rsidP="00D71A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654" w:rsidRPr="00D71A80" w:rsidRDefault="00177654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654" w:rsidRPr="00D71A80" w:rsidRDefault="00177654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654" w:rsidRPr="00D71A80" w:rsidRDefault="00177654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1A80" w:rsidRDefault="00D71A80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 планирование  </w:t>
      </w: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946"/>
        <w:gridCol w:w="1134"/>
        <w:gridCol w:w="1701"/>
      </w:tblGrid>
      <w:tr w:rsidR="00CA7AE3" w:rsidRPr="00D71A80" w:rsidTr="006D526D">
        <w:trPr>
          <w:trHeight w:val="571"/>
        </w:trPr>
        <w:tc>
          <w:tcPr>
            <w:tcW w:w="710" w:type="dxa"/>
          </w:tcPr>
          <w:p w:rsidR="006D526D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</w:p>
          <w:p w:rsidR="00CA7AE3" w:rsidRPr="00D71A80" w:rsidRDefault="00CA7AE3" w:rsidP="006D526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Биология как наука                                                                  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– наука о живых организмах. Роль биологии в практической деятельности людей.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изучения живых организмов.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правила работы в кабинете биологии, правила работы с биологическими инструментами и приборами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организмов живой природы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обитания. Экологические факторы. Условия жизни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Экскурсия: осенние явления в жизни растений родного края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Клетка – основа строения и жизнедеятельности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A7AE3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Клеточное строение живых организмов. Лабораторная работа: </w:t>
            </w:r>
            <w:r w:rsidR="00A102FC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оптическими приборами, 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увеличительных приборов, рассматривание растений при помощи ручной лупы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клетки. Лабораторная работа: обнаружение воды и минеральных веществ в растениях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вещества клетки. Лабораторная работа: обнаружение</w:t>
            </w:r>
          </w:p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белков, жиров и углеводов в клетках растений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клетки: клеточная мембрана, оболочка, 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цитоплазмя</w:t>
            </w:r>
            <w:proofErr w:type="spell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, вакуоли, пластиды, генетический аппарат клетки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приготовление микропрепарата кожицы чешуи лука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Пластиды. Хлоропласт</w:t>
            </w:r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отличительные особенности в строении клетки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– основа жизнедеятельности организмов. Процессы 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коетки</w:t>
            </w:r>
            <w:proofErr w:type="spell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Раздражимость. Движение цитоплазмы.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клеток – основа размножения, роста и развития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растительной клетки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 темы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CA7AE3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живых организмов. Царства живой природы: Растения, Животные, Грибы, Бактерии. Отличительные признаки представителей разных ца</w:t>
            </w:r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ироды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Царства Бактерии. Строение бактериальной клетки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бактерий в природе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Водоросли одноклеточные и многоклеточные.  Лабораторная работа: разнообразие водорослей реки Анадырь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водорослей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водорослей в природе и в жизни человека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 споровые растения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Моховидные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6D526D">
        <w:trPr>
          <w:trHeight w:val="278"/>
        </w:trPr>
        <w:tc>
          <w:tcPr>
            <w:tcW w:w="71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строения мхов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льна, сфагнума.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Сравнение строения водорослей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мхов</w:t>
            </w:r>
          </w:p>
        </w:tc>
        <w:tc>
          <w:tcPr>
            <w:tcW w:w="1134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Папоротниковидные. Плауновидные. Хвощевидные </w:t>
            </w:r>
          </w:p>
        </w:tc>
        <w:tc>
          <w:tcPr>
            <w:tcW w:w="1134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Покрытосеменные,  или Цветковые,  растения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. Лабораторная работа: строение цветкового растения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Животные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многообразие растений. 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Грибы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грибов, их строение. Микориза — симбиоз мицелия с корнями высших растений.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грибов, их роль в природе и в жизни человека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</w:t>
            </w:r>
            <w:proofErr w:type="spellStart"/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мукора</w:t>
            </w:r>
            <w:proofErr w:type="spellEnd"/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дрожжей</w:t>
            </w:r>
            <w:r w:rsidR="00BE4966"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BE4966" w:rsidRPr="00D71A80" w:rsidRDefault="00CA7AE3" w:rsidP="00D71A80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 – паразиты растений, животных и человека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Тестирование:</w:t>
            </w:r>
          </w:p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грибы и их признаки.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Лишайники – комплексные симбиотические организмы</w:t>
            </w:r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="00BE4966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966"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размножения и роста лишайников. Лишайники — индикаторы загрязнения среды.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бактерий, грибов, животных и растений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6D526D">
        <w:trPr>
          <w:trHeight w:val="278"/>
        </w:trPr>
        <w:tc>
          <w:tcPr>
            <w:tcW w:w="710" w:type="dxa"/>
          </w:tcPr>
          <w:p w:rsidR="00CA7AE3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тематическое  планирование  </w:t>
      </w:r>
    </w:p>
    <w:p w:rsidR="00CA7AE3" w:rsidRPr="00D71A80" w:rsidRDefault="00CA7AE3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W w:w="97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7509"/>
        <w:gridCol w:w="851"/>
        <w:gridCol w:w="940"/>
      </w:tblGrid>
      <w:tr w:rsidR="00CA7AE3" w:rsidRPr="00D71A80" w:rsidTr="00BE4966">
        <w:trPr>
          <w:trHeight w:val="571"/>
        </w:trPr>
        <w:tc>
          <w:tcPr>
            <w:tcW w:w="43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9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40" w:type="dxa"/>
          </w:tcPr>
          <w:p w:rsidR="00BE4966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proofErr w:type="spellEnd"/>
            <w:r w:rsidR="00BE496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CA7AE3" w:rsidRPr="00D71A80" w:rsidTr="00BE4966">
        <w:trPr>
          <w:trHeight w:val="278"/>
        </w:trPr>
        <w:tc>
          <w:tcPr>
            <w:tcW w:w="43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1.</w:t>
            </w:r>
            <w:r w:rsidR="00BE496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Жизнедеятельность организмов</w:t>
            </w: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851" w:type="dxa"/>
          </w:tcPr>
          <w:p w:rsidR="00CA7AE3" w:rsidRPr="008D13FD" w:rsidRDefault="00CA7AE3" w:rsidP="008D13F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E4966" w:rsidRPr="008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D13FD" w:rsidRPr="008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D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40" w:type="dxa"/>
          </w:tcPr>
          <w:p w:rsidR="00CA7AE3" w:rsidRPr="00ED3C8B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7AE3" w:rsidRPr="00D71A80" w:rsidTr="00BE4966">
        <w:trPr>
          <w:trHeight w:val="278"/>
        </w:trPr>
        <w:tc>
          <w:tcPr>
            <w:tcW w:w="43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09" w:type="dxa"/>
          </w:tcPr>
          <w:p w:rsidR="00CA7AE3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жизнедеятельности организмов. Обмен веществ – главный признак жизни</w:t>
            </w:r>
          </w:p>
        </w:tc>
        <w:tc>
          <w:tcPr>
            <w:tcW w:w="85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4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его способы (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паразиты, гетеротрофы). </w:t>
            </w:r>
          </w:p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Питание бактерий, грибов 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животных. Гетеротрофный тип питания: растительноядные, плотоядные, всеядные, хищники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растений. Удобрения. Способы, сроки и дозы внесения удобрений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Фотосинтез, его значение. Роль растений в накоплении органических веществ и кислорода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BE4966">
        <w:trPr>
          <w:trHeight w:val="278"/>
        </w:trPr>
        <w:tc>
          <w:tcPr>
            <w:tcW w:w="430" w:type="dxa"/>
          </w:tcPr>
          <w:p w:rsidR="003824D4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9" w:type="dxa"/>
          </w:tcPr>
          <w:p w:rsidR="003824D4" w:rsidRPr="00D71A80" w:rsidRDefault="003824D4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Экскурсия: многообразие растительных организмов на Чукотке, разнообразие жизненных форм, сезонные явления в жизни растений  </w:t>
            </w:r>
          </w:p>
        </w:tc>
        <w:tc>
          <w:tcPr>
            <w:tcW w:w="851" w:type="dxa"/>
          </w:tcPr>
          <w:p w:rsidR="003824D4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824D4" w:rsidRPr="00D71A80" w:rsidRDefault="003824D4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Дыхание, его роль в жизни организмов. Дыхание растений  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9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животных. Самостоятельная работа:</w:t>
            </w:r>
            <w:r w:rsidR="00A102FC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сравнение процессов фотосинтеза и дыхания у растений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9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веществ  в организмах, его значение. Передвижение веществ в  растении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9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веществ в организме  животных. Кровь, значение.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9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продуктов обмена веществ из организма. Выделение у растений:</w:t>
            </w:r>
            <w:r w:rsidR="00304C36"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 продуктов обмена веществ через корни, устьица, листья. Листопад 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9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у животных: удаление  продуктов обмена веществ </w:t>
            </w:r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кожу, жабры, легкие, почки</w:t>
            </w:r>
          </w:p>
        </w:tc>
        <w:tc>
          <w:tcPr>
            <w:tcW w:w="851" w:type="dxa"/>
          </w:tcPr>
          <w:p w:rsidR="00BE496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966" w:rsidRPr="00D71A80" w:rsidTr="00BE4966">
        <w:trPr>
          <w:trHeight w:val="278"/>
        </w:trPr>
        <w:tc>
          <w:tcPr>
            <w:tcW w:w="43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9" w:type="dxa"/>
          </w:tcPr>
          <w:p w:rsidR="00BE4966" w:rsidRPr="00D71A80" w:rsidRDefault="00383C3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2.  </w:t>
            </w:r>
            <w:r w:rsidR="00A102FC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Размножение, рост и развитие организмов</w:t>
            </w:r>
          </w:p>
        </w:tc>
        <w:tc>
          <w:tcPr>
            <w:tcW w:w="851" w:type="dxa"/>
          </w:tcPr>
          <w:p w:rsidR="00BE4966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940" w:type="dxa"/>
          </w:tcPr>
          <w:p w:rsidR="00BE4966" w:rsidRPr="00D71A80" w:rsidRDefault="00BE496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AE3" w:rsidRPr="00D71A80" w:rsidTr="00BE4966">
        <w:trPr>
          <w:trHeight w:val="278"/>
        </w:trPr>
        <w:tc>
          <w:tcPr>
            <w:tcW w:w="430" w:type="dxa"/>
          </w:tcPr>
          <w:p w:rsidR="00CA7AE3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Размножение, рост и развитие организмов. Роль размножения в преемственности поколений. Способы размножения организмов. Бесполое размножение. Лабораторная работа</w:t>
            </w: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вегетативное 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</w:t>
            </w:r>
            <w:proofErr w:type="spell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A7AE3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комнатных растений и его способы.</w:t>
            </w:r>
          </w:p>
        </w:tc>
        <w:tc>
          <w:tcPr>
            <w:tcW w:w="851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40" w:type="dxa"/>
          </w:tcPr>
          <w:p w:rsidR="00CA7AE3" w:rsidRPr="00D71A80" w:rsidRDefault="00CA7AE3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и его особенности. Цветок-орган полового размножения, основные части цветка. Опыление, его виды и значение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– свойства живых организмов. Причины роста.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животных с превращением (метаморфоз) и без него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9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вредных привычек на рост и развитие организма человека</w:t>
            </w:r>
          </w:p>
        </w:tc>
        <w:tc>
          <w:tcPr>
            <w:tcW w:w="851" w:type="dxa"/>
          </w:tcPr>
          <w:p w:rsidR="00A102FC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FC" w:rsidRPr="00D71A80" w:rsidTr="00BE4966">
        <w:trPr>
          <w:trHeight w:val="278"/>
        </w:trPr>
        <w:tc>
          <w:tcPr>
            <w:tcW w:w="43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</w:tcPr>
          <w:p w:rsidR="00A102FC" w:rsidRPr="00D71A80" w:rsidRDefault="00383C3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304C3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851" w:type="dxa"/>
          </w:tcPr>
          <w:p w:rsidR="00A102FC" w:rsidRPr="00D71A80" w:rsidRDefault="00BA3CF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304C36"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40" w:type="dxa"/>
          </w:tcPr>
          <w:p w:rsidR="00A102FC" w:rsidRPr="00D71A80" w:rsidRDefault="00A102FC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семян. Лабораторная работа: строение семян двудольных и однодольных растений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корней и типы корневых систем. Строение (зоны) и функции</w:t>
            </w:r>
          </w:p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корня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Побег и почки. Органы и системы органов растений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строение и функции стебля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работа: внешнее  строение листа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Клеточное строение листа.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Тестирование: побег и почки.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побегов. Лабораторная работа: видоизменения надземных (кочан капусты) и подземных  побегов (клубни, луковицы, корневище)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разнообразие цветков. Тестирование: клубни и луковицы. РНО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Соцветия и их биологическое значение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Плоды. Лабораторная работа: строение плодов, их классификация</w:t>
            </w:r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Двудольные, семейства, представители. Лабораторная работа: работа с гербарным материалом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Однодольные, семейства, представители. Лабораторная работа: работа с гербарным материалом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D71A80" w:rsidTr="00BE4966">
        <w:trPr>
          <w:trHeight w:val="278"/>
        </w:trPr>
        <w:tc>
          <w:tcPr>
            <w:tcW w:w="430" w:type="dxa"/>
          </w:tcPr>
          <w:p w:rsidR="00304C36" w:rsidRPr="00D71A80" w:rsidRDefault="00E44D0F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9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живой природы. Охрана природы</w:t>
            </w:r>
          </w:p>
        </w:tc>
        <w:tc>
          <w:tcPr>
            <w:tcW w:w="851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40" w:type="dxa"/>
          </w:tcPr>
          <w:p w:rsidR="00304C36" w:rsidRPr="00D71A80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C36" w:rsidRPr="00BA3CF6" w:rsidTr="00BE4966">
        <w:trPr>
          <w:trHeight w:val="278"/>
        </w:trPr>
        <w:tc>
          <w:tcPr>
            <w:tcW w:w="430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F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09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940" w:type="dxa"/>
          </w:tcPr>
          <w:p w:rsidR="00304C36" w:rsidRPr="00BA3CF6" w:rsidRDefault="00304C36" w:rsidP="00D71A8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C" w:rsidRPr="00D71A80" w:rsidRDefault="00383C3C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тематическое  планирование  </w:t>
      </w: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  <w:r w:rsidR="00A22042" w:rsidRPr="00D71A80">
        <w:rPr>
          <w:rFonts w:ascii="Times New Roman" w:eastAsia="Times New Roman" w:hAnsi="Times New Roman" w:cs="Times New Roman"/>
          <w:b/>
          <w:sz w:val="24"/>
          <w:szCs w:val="24"/>
        </w:rPr>
        <w:t xml:space="preserve"> (по Л.Н. Сухоруковой линия УМК «Сфера»)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379"/>
        <w:gridCol w:w="992"/>
        <w:gridCol w:w="1525"/>
      </w:tblGrid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5F6691" w:rsidRPr="00D71A80" w:rsidTr="005F6691">
        <w:tc>
          <w:tcPr>
            <w:tcW w:w="9571" w:type="dxa"/>
            <w:gridSpan w:val="4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A22042"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(16 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видов в сообществе.</w:t>
            </w:r>
            <w:r w:rsidR="003824D4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Сроки созревания плодов.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Цели и задачи экскурсии, правила поведения в природе.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F6691" w:rsidRPr="00D71A80" w:rsidRDefault="00A22042" w:rsidP="00D71A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  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живой природы</w:t>
            </w:r>
          </w:p>
        </w:tc>
        <w:tc>
          <w:tcPr>
            <w:tcW w:w="992" w:type="dxa"/>
          </w:tcPr>
          <w:p w:rsidR="005F6691" w:rsidRPr="00D71A80" w:rsidRDefault="00A22042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5F6691">
        <w:tc>
          <w:tcPr>
            <w:tcW w:w="675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Организм – целостная саморегулирующая система</w:t>
            </w:r>
          </w:p>
        </w:tc>
        <w:tc>
          <w:tcPr>
            <w:tcW w:w="992" w:type="dxa"/>
          </w:tcPr>
          <w:p w:rsidR="005F6691" w:rsidRPr="00D71A80" w:rsidRDefault="005F6691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5F6691" w:rsidRPr="00D71A80" w:rsidRDefault="005F6691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Вид. Общие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признаки особей одного вида. Популяция — часть вида.</w:t>
            </w:r>
            <w:r w:rsidR="00383C3C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5F6691">
        <w:tc>
          <w:tcPr>
            <w:tcW w:w="675" w:type="dxa"/>
          </w:tcPr>
          <w:p w:rsidR="00E44D0F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44D0F" w:rsidRPr="00D71A80" w:rsidRDefault="00E44D0F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сообщество,  его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пространственная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и видовая </w:t>
            </w:r>
          </w:p>
          <w:p w:rsidR="00E44D0F" w:rsidRPr="00D71A80" w:rsidRDefault="00E44D0F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</w:tcPr>
          <w:p w:rsidR="00E44D0F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44D0F" w:rsidRPr="00D71A80" w:rsidRDefault="00E44D0F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Экосистема, её структура, разнообразие экосистем в биосфере. Взаимосвязь природного сообщества с неживой природой в процессе круговорота веществ. Тестирование: растительные сообщества.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  Эволюция живой природы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4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учение. Движущие силы эволюции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Доказательства эволюции. Палеонтология 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жизни на Земле.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о возникновении жизни на  Земле.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Систематика растений и животных.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Систематика организмов как раздел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биологии. Основные систематические группы от царства до вида. Сравнение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классификации животных и растений.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 </w:t>
            </w: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Растения – производители органического вещества</w:t>
            </w:r>
          </w:p>
        </w:tc>
        <w:tc>
          <w:tcPr>
            <w:tcW w:w="992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18 ч 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Ботаника — наука о растениях.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Настоящие водоросли. Отдел: зеленые, бурые</w:t>
            </w:r>
          </w:p>
          <w:p w:rsidR="00A22042" w:rsidRPr="00D71A80" w:rsidRDefault="00A22042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водоросли 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водорослей в водных экосистемах.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строения одноклеточных и  многоклеточных зелёных водорослей.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Высшие растения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черты высших растений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Моховидные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строения мхов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льна, сфагнума.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Сравнение строения водорослей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мхов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Роль мхов в образовании болотных экосистем.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папоротникообразных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папоротников.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папоротникообразные и его отделы (Папоротниковидные, Хвощевидные, Плауновидные).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четверть</w:t>
            </w:r>
            <w:proofErr w:type="spellEnd"/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(16 часов)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папоротников, хвощей и плаунов в образовании древних лесов,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папоротниковидных.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Голосеменные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общие  и отличительные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голосеменных растений.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Эволюционные преимущества семенного размножения.</w:t>
            </w:r>
          </w:p>
        </w:tc>
        <w:tc>
          <w:tcPr>
            <w:tcW w:w="992" w:type="dxa"/>
          </w:tcPr>
          <w:p w:rsidR="00A22042" w:rsidRPr="00D71A80" w:rsidRDefault="00E44D0F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42" w:rsidRPr="00D71A80" w:rsidTr="005F6691">
        <w:tc>
          <w:tcPr>
            <w:tcW w:w="675" w:type="dxa"/>
          </w:tcPr>
          <w:p w:rsidR="00A22042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A22042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голосеменных  в экосистеме тайги</w:t>
            </w:r>
          </w:p>
        </w:tc>
        <w:tc>
          <w:tcPr>
            <w:tcW w:w="992" w:type="dxa"/>
          </w:tcPr>
          <w:p w:rsidR="00A22042" w:rsidRPr="00D71A80" w:rsidRDefault="00A22042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A22042" w:rsidRPr="00D71A80" w:rsidRDefault="00A22042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Покрытосеменные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, или Цветковые.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покрытосеменных растений.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Двудольные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Семейство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Крестоцветные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Крестоцветные. Разнообразие видов.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Дикорастущие, культурные растения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семейства. Значение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природе, охраняемые виды. Определение 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Двудольные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Семейство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Бобовые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Бобовые. Разнообразие видов. Жизненные формы растений семейства.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Дикорастущие, культурные растения семейства. Значение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бобовых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охраняемые виды. Определение  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Двудольные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Семейство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Паслёновые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Паслёновые. Разнообразие видов. Дикорастущие, культурные растения семейства. Значение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паслёновых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охраняемые виды. Определение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Двудольные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Семейсство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Розоцветные.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Семейство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Сложноцветные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семейств. Разнообразие видов. Дикорастущие, культурные растения семейств. Значение представителей в природе, охраняемые виды. Определение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растений семейства.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Однодольные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Семейство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Лилейные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Лилейные. Разнообразие видов. Дикорастущие, культурные растения семейства. Значение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лилейных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охраняемые виды. Определение растений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Однодольные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Семейство Злаки.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семейства.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Роль покрытосеменных в развитии земледелия.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Животные — потребители органического вещества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24D4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Животные.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Зоология — наука о животных, методы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её изучения. Характерные признаки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Тестирование: многообразие растений.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(Простейшие).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одноклеточных в экосистемах.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Одноклеточные, или Простейшие, деление на типы.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 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 Значение в жизни человека, меры профилактики и борьбы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Подцарство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Многоклеточные. Беспозвоночные животные.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Беспозвоночные, их роль в экосистемах.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Кишечнополостные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в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экосистемах, значение для человека.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5F6691">
        <w:tc>
          <w:tcPr>
            <w:tcW w:w="675" w:type="dxa"/>
          </w:tcPr>
          <w:p w:rsidR="003824D4" w:rsidRPr="00D71A80" w:rsidRDefault="003824D4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824D4" w:rsidRPr="00D71A80" w:rsidRDefault="003824D4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четверть</w:t>
            </w:r>
            <w:proofErr w:type="spellEnd"/>
            <w:r w:rsidR="00ED3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(20 </w:t>
            </w:r>
            <w:r w:rsidRPr="00D71A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часов)</w:t>
            </w:r>
          </w:p>
        </w:tc>
        <w:tc>
          <w:tcPr>
            <w:tcW w:w="992" w:type="dxa"/>
          </w:tcPr>
          <w:p w:rsidR="003824D4" w:rsidRPr="00D71A80" w:rsidRDefault="003824D4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24D4" w:rsidRPr="00D71A80" w:rsidRDefault="003824D4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Плоские черви. Разнообразие плоских червей.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Белая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планария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свободноживущий червь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Тяжелые заболевания человека, связ</w:t>
            </w:r>
            <w:r w:rsidR="003824D4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анные с заражением сосальщиками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, цепнем, эхинококком. Роль плоских червей в экосистемах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Тип Круглые черви.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правил гигиены — основа профилактики гельминтозов.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4D4" w:rsidRPr="00D71A80" w:rsidRDefault="003824D4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Кольчатые черви. Разнообразие кольчатых червей.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Роль кольчатых червей в почвенных экосистемах и  в жизни человека.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представителей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типа Моллюски.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Разнообразие моллюсков, их классификация. Роль моллюсков в экосистемах и жизни человека. Усложнение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моллюсков.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Членистоногие.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основные признаки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Членистоногие.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Ракообразные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представителей типа Членистоногие. Разнообразие ракообразных, их роль в экосистемах  и в жизни человека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Членистоногие. Класс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Паукообразные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Паукообразные. Разнообразие паукообразных, их роль в экосистемах. Меры профилактики клещевого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энцефалита и болезни Лайма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Членистоногие.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Класс Насекомые. Среды жизни представителей класса Насекомые. Особенности внешнего строения насекомых. Особенности  внутреннего строения насекомых.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представителей классов Ракообразные, Паукообразные  и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Насекомые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Тип Хордовые.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признаки типа Хордовые. Подтип </w:t>
            </w: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. Подтип Черепные или Позвоночные. Тестирование: основные признаки Членистоногих.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надкласса Рыбы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Хрящевые рыбы.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Костные рыбы.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работа: изучение внешнего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 внутреннего строения рыбы.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Земноводные.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Земноводные. Особенности внешнего и внутреннего строения земноводных по сравнению с рыбами.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процессов размножения, развития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происхождения земноводных. Разнообразие земноводных. Роль земноводных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 экосистемах. Охраняемые виды.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Пресмыкающиеся.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Пресмыкающиеся. Особенности размножения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Происхождение пресмыкающихся, разнообразие, классификация.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пресмыкающихся в экосистемах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жизни человека. Охраняемые виды.</w:t>
            </w:r>
          </w:p>
        </w:tc>
        <w:tc>
          <w:tcPr>
            <w:tcW w:w="992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3C" w:rsidRPr="00D71A80" w:rsidTr="005F6691">
        <w:tc>
          <w:tcPr>
            <w:tcW w:w="675" w:type="dxa"/>
          </w:tcPr>
          <w:p w:rsidR="00383C3C" w:rsidRPr="00D71A80" w:rsidRDefault="00E44D0F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Птицы. Лабораторная  работа: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внешнего строения перьевого покрова. </w:t>
            </w:r>
          </w:p>
        </w:tc>
        <w:tc>
          <w:tcPr>
            <w:tcW w:w="992" w:type="dxa"/>
          </w:tcPr>
          <w:p w:rsidR="00383C3C" w:rsidRPr="00D71A80" w:rsidRDefault="00383C3C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383C3C" w:rsidRPr="00D71A80" w:rsidRDefault="00383C3C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3C8B" w:rsidRPr="00D71A80" w:rsidRDefault="00ED3C8B" w:rsidP="008D13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IV </w:t>
            </w:r>
            <w:r w:rsidRPr="00ED3C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четверть (16 часов)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строения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процессов размножения, развития 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происхождения птиц. Разнообразие  и роль птиц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 экосистемах. Охраняемые виды.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Птицы наземных и водных  экосистем.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Класс Млекопитающие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Основные признаки класса. Особенности внешнего строения. Внутреннее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строение млекопитающих.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Млекопитающие различных экосистем.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млекопитающих и птиц в экосистемах и в жизни человека.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«Животные — потребители органического вещества».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РНО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 Бактерии, грибы – разрушители органического вещества. Лишайники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Бактерии.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Грибы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грибов, их строение. Микориза — симбиоз мицелия с корнями высших растений.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Роль грибов в природе и жизни человека.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групп грибов. 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Лишайники — симбиотические организмы Разнообразие лишайников, их роль в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экосистемах. Лишайники — индикаторы загрязнения среды. Лабораторная  работа: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строения, размножения и роста лишайников.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Биоразнообразие</w:t>
            </w:r>
            <w:proofErr w:type="spellEnd"/>
          </w:p>
        </w:tc>
        <w:tc>
          <w:tcPr>
            <w:tcW w:w="992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 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Видовое разнообразие. Тестирование: грибы и их признаки.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Экосистемное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разнообразие и деятельность человека.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тестирование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знаний по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разделу биологии 7 класса. </w:t>
            </w: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РНО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Пути сохранения видового разнообразия. Красные книги. Заповедники — эталоны дикой природы. Экологические проблемы.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разделам биологии в 7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 РНО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Экскурсия: воздействие человеческой деятельности на живые организмы в окрестностях села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C8B" w:rsidRPr="00D71A80" w:rsidTr="005F6691">
        <w:tc>
          <w:tcPr>
            <w:tcW w:w="675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6379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992" w:type="dxa"/>
          </w:tcPr>
          <w:p w:rsidR="00ED3C8B" w:rsidRPr="00D71A80" w:rsidRDefault="00ED3C8B" w:rsidP="00D71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525" w:type="dxa"/>
          </w:tcPr>
          <w:p w:rsidR="00ED3C8B" w:rsidRPr="00D71A80" w:rsidRDefault="00ED3C8B" w:rsidP="00D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C8B" w:rsidRDefault="00ED3C8B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 планирование</w:t>
      </w: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6662"/>
        <w:gridCol w:w="1276"/>
        <w:gridCol w:w="1559"/>
      </w:tblGrid>
      <w:tr w:rsidR="005F6691" w:rsidRPr="00D71A80" w:rsidTr="00ED3C8B">
        <w:tc>
          <w:tcPr>
            <w:tcW w:w="710" w:type="dxa"/>
          </w:tcPr>
          <w:p w:rsidR="005F6691" w:rsidRPr="00D71A80" w:rsidRDefault="005F6691" w:rsidP="00ED3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F6691" w:rsidRPr="00D71A80" w:rsidRDefault="005F6691" w:rsidP="00ED3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ED3C8B" w:rsidRDefault="005F6691" w:rsidP="00ED3C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F6691" w:rsidRPr="00D71A80" w:rsidRDefault="005F6691" w:rsidP="00ED3C8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ED3C8B" w:rsidRDefault="00ED3C8B" w:rsidP="00ED3C8B">
            <w:pPr>
              <w:ind w:left="-108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5F6691" w:rsidRPr="00D71A80" w:rsidRDefault="005F6691" w:rsidP="00ED3C8B">
            <w:pPr>
              <w:ind w:left="-108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</w:t>
            </w:r>
            <w:r w:rsidR="003824D4"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Науки о человеке</w:t>
            </w: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Науки о строении и функциях организма</w:t>
            </w:r>
            <w:r w:rsidR="003824D4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цитология, гистология, генетика, гигиена, экология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4D4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организма человека.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Медицина. Методы современной медицины.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природа человека. Расы человека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Происхождение и эволюция человека. Антропогенез 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1. Общий обзор организма человека</w:t>
            </w:r>
          </w:p>
        </w:tc>
        <w:tc>
          <w:tcPr>
            <w:tcW w:w="1276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организма человека. Уровни организации организма человека. Лабораторная работа: изучение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микроскопич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строения тканей организма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организма человека. Полости тела. Органы. Системы органов. Лабораторная работа: антропометрические измерения тела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Регуляция процессов жизнедеятельности. Гомеостаз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2. Опора и движение</w:t>
            </w:r>
          </w:p>
        </w:tc>
        <w:tc>
          <w:tcPr>
            <w:tcW w:w="1276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двигательная система. Состав, строение и рост костей. Кости трубчатые, губчатые, плоские, смешанные.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Рост костей в длину и ширину.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изучение микроскопического строения кости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Скелет человека. Соединения костей, их виды. Скелет головы. </w:t>
            </w:r>
          </w:p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Соединение костей мозгового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 лицевого отделов.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туловища. Скелет конечностей и их поясов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скелетных мышц. Основные группы 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скелетных</w:t>
            </w:r>
            <w:proofErr w:type="gram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мышц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мышц и её регуляция. Лабораторная работа: изучение влияния статической и динамической работы на утомление мышц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физических упражнений и культуры труда для формирования скелета и мускулатуры.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осанка.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Причины нарушения осанки, гигиенические условия формирования правильной осанки. Плоскостопие, причины появления и меры предупреждения плоскостопия.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Нарушения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опорно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двигательной системы. Травматизм.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Растяжение связок. Вывихи и переломы, оказание первой доврачебной помощи.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3. Внутренняя среда организма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Состав внутренней среды</w:t>
            </w:r>
            <w:r w:rsidR="005F6691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организма, её роль в поддержании гомеостаза. </w:t>
            </w:r>
            <w:r w:rsidR="009A3B3D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оказание первой доврачебной помощи при растяжениях, вывихах, переломах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Состав крови. Постоянство внутренней среды организма.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изучение микроскопического строения клеток крови на примере клеток человека и лягушки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Свертывание крови. Переливание крови. Группы крови. Резус - фактор.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Иммунитет, строение и функции иммунной системы. Клеточный и гуморальный механизмы иммунитета.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иммунитет.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Нарушения иммунной системы человека. Вакцинация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D4" w:rsidRPr="00D71A80" w:rsidTr="00ED3C8B">
        <w:tc>
          <w:tcPr>
            <w:tcW w:w="710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Иммунодефицит человека. ВИЧ. Профилактика заболевания</w:t>
            </w:r>
          </w:p>
        </w:tc>
        <w:tc>
          <w:tcPr>
            <w:tcW w:w="1276" w:type="dxa"/>
          </w:tcPr>
          <w:p w:rsidR="003824D4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3824D4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 и здоровье.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Иммунология как наука, вклад учёных</w:t>
            </w:r>
          </w:p>
          <w:p w:rsidR="005F6691" w:rsidRPr="00D71A80" w:rsidRDefault="003824D4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в её развитие. Искусственный иммунитет, его виды.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4. Кровообращение и </w:t>
            </w:r>
            <w:proofErr w:type="spellStart"/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лимфообразование</w:t>
            </w:r>
            <w:proofErr w:type="spellEnd"/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Транспорт веществ. Органы кровообращения. Строение и работа сердца. Коронарная сердечная система. Сердечный цикл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Сосудистая система. Круги кровообращения.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Лимфообразование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Лабораторная работа: измерение пульса в состоянии покоя и после дозированной физической нагрузки,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движущая сила кровотока, скорость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кровотока.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Сердечно – сосудистые заболевания. Профилактика заболеваний сердечно – сосудистой  системы. Обморок, вызывающие его причины.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Кровотечения, их классификация.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Признаки артериального, венозного и капиллярного  кровотечений. Доврачебная помощь при кровотечениях.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5. Дыхание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и его значение. Строение и функции органов дыхания. Самостоятельная работа: оказание первой доврачебной помощи при кровотечениях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Механизм дыхания. Механизмы вдоха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 выдоха. Лёгочные объёмы дыхания.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Жизненная ёмкость лёгких, её измерение. Общая ёмкость.</w:t>
            </w:r>
          </w:p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измерение обхвата грудной клетки в состоянии вдоха и выдоха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дыхания. Охрана воздушной среды.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загрязнения воздуха, последствия его воздействия на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работа: определение частоты дыхания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дыхательной системы, их профилактика. Курение — фактор риска для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дыхания. Первая доврачебная помощь при нарушениях дыхания. Приёмы искусственного восстановления дыхания. Реанимация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6.  Питание .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основной признак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живых организмов.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и его значение. Органы пищеварения и их функции. Самостоятельная работа: оказание первой доврачебной помощи при остановке дыхания.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Слюнные железы,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значение. Расщепление веществ в ротовой полости. Зубы, их виды, строение, функции. Жевание и глотание. Уход за зубами, гигиена полости рта. Кариес, причины его появления.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ab/>
              <w:t>Глотка. Пищевод. Лабораторная работа: изучение действия ферментов слюны на крахмал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желудке и кишечнике.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Строение и функции желудка. Компоненты желудочного сока, их роль в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пищеварении. Особенности пищеварения в двенадцатиперстной кишке. Роль поджелудочного сока, желчи в пищеварительном процессе. Некоторые правила гигиены органов пищеварения.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>Всасывание питательных веще</w:t>
            </w:r>
            <w:proofErr w:type="gramStart"/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>ств в кр</w:t>
            </w:r>
            <w:proofErr w:type="gramEnd"/>
            <w:r w:rsidR="00E44D0F" w:rsidRPr="00D71A80">
              <w:rPr>
                <w:rFonts w:ascii="Times New Roman" w:hAnsi="Times New Roman" w:cs="Times New Roman"/>
                <w:sz w:val="24"/>
                <w:szCs w:val="24"/>
              </w:rPr>
              <w:t>овь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Барьерная роль печени в процессах пищеварения и обмена веществ.</w:t>
            </w:r>
          </w:p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Роль аппендикса в жизнедеятельности человека, опасность его воспаления для организма. Значение бактериальной флоры кишечника для здоровья человека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Сущность и значение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работ И.П. Павлова. Нервная, гуморальная регуляция пищеварения. Гигиена питания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7. Обмен веществ и превращение энергии 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Пластический и энергетический обмен веществ в организме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Ферменты и их роль в организме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Витамины и их значение для организма.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Витамины — незаменимые компоненты пищи. Роль витаминов в обмене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веществ. Группы витаминов. Гиповитаминоз, авитаминоз, симптомы 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последствия, их предупреждение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 и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режим питания. Нарушение обмена веществ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8.  Выделение продуктов обмена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выделительной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системы. Органы мочевыделительной системы. Строение почки, нефрона.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процесса мочеобразования. Образование первичной,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вторичной мочи. Регуляция мочеобразования. Факторы, влияющие на функцию почек. Правила гигиены органов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мочевыделительной системы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мочевыделения, меры их профилактики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9. Покровы тела человека 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Наружные покровы тела. Строение и функции кожи.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Наружный слой кожи — эпителий. Строение и функции дермы. Подкожная клетчатка, особенности строения, значение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Болезни и травмы кожи.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Основные кожные заболевания и их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причины.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ухода за кожей, ногтями и волосами. Гигиенические требования к одежде и обуви.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10. Нейрогуморальная регуляция процессов жизнедеятельности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система.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эндокринной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системы. Железы внутренней секреции, их функции. Железы смешанной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секреции. Гуморальная и нейрогуморальная регуляция.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эндокринной системы и её нарушения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нервной системы и её значение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нервная система. Спинной мозг.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центральной нервной системы.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Спинной мозг, особенности строения,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функции. Спинномозговые нервы. Последствия нарушения функций спинного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мозга при различных травмах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Головной мозг.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мозга. Продолговатый мозг — продолжение спинного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мозга; его строение и функции. Задний мозг: мост, мозжечок; строение 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функции. Функции черепно-мозговых нервов. Особенности строения и значение среднего мозга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Отделы нервной системы человека (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соматический и вегетативный)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Особенности функций соматического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отдела. Характерные функции вегетативного отдела. Части вегетативной нервной системы — симпатическая и парасимпатическая. Взаимосвязь отделов нервной системы.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44D0F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в работе нервной системы, их предупреждение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Глава 11. Органы чувств. Анализаторы 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анализаторах. Зрительный анализатор. Лабораторная работа: строение зрительного анализатора, иллюзии, связанные с бинокулярным зрением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Слуховой анализатор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Вестибулярный анализатор. Мышечное чувство. Осязание 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Вкусовой и обонятельный анализаторы. Боль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12. Психика и поведение человека. Высшая нервная деятельность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нервная деятельность (ВНД). Условные и безусловные рефлексы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Память и обучение. Виды памяти. Способы улучшения памяти. Лабораторная работа: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объёма кратковременной памяти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Врожденное и приобретенное поведение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Сон и бодрствование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высшей нервной деятельности человека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о ВНД. Лабораторная работа: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объёма смысловой памяти, выявление точности зрительной памяти, выполнение заданий на наблюдательность и внимание, логическую и механическую память.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13. Размножение и развитие человека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 ч 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репродуктивной системы.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размножения.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Женская половая система, мужская половая система. Физиологические процессы репродуктивного периода: менструации и поллюции. Оплодотворение. 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Внутриутробное развитие и рождение ребёнка</w:t>
            </w: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Основные периоды внутриутробного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человека: зародышевый период, плацентарный период.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0F" w:rsidRPr="00D71A80" w:rsidTr="00ED3C8B">
        <w:tc>
          <w:tcPr>
            <w:tcW w:w="710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Рост и развитие ребенка после рождения.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гигиены и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питания беременной, кормящей матери. Важность грудного вскармливания.</w:t>
            </w:r>
          </w:p>
        </w:tc>
        <w:tc>
          <w:tcPr>
            <w:tcW w:w="1276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E44D0F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14. Человек и окружающая среда</w:t>
            </w:r>
          </w:p>
        </w:tc>
        <w:tc>
          <w:tcPr>
            <w:tcW w:w="1276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5F6691"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и природная среда человека. Адаптация человека к среде обитания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F6691" w:rsidRPr="00D71A80" w:rsidRDefault="00E44D0F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анализ и оценка влияния факторов окружающей среды, факторов риска на здоровье человека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ED3C8B">
        <w:tc>
          <w:tcPr>
            <w:tcW w:w="710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биологии 8 класса. </w:t>
            </w:r>
          </w:p>
        </w:tc>
        <w:tc>
          <w:tcPr>
            <w:tcW w:w="1276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559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83" w:rsidRPr="00D71A80" w:rsidRDefault="002A428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691" w:rsidRPr="00D71A80" w:rsidRDefault="005F6691" w:rsidP="00D7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 планирование</w:t>
      </w:r>
    </w:p>
    <w:p w:rsidR="005F6691" w:rsidRPr="00D71A80" w:rsidRDefault="005F6691" w:rsidP="00D71A8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A80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804"/>
        <w:gridCol w:w="851"/>
        <w:gridCol w:w="1275"/>
      </w:tblGrid>
      <w:tr w:rsidR="005F6691" w:rsidRPr="00D71A80" w:rsidTr="002A4283">
        <w:tc>
          <w:tcPr>
            <w:tcW w:w="817" w:type="dxa"/>
          </w:tcPr>
          <w:p w:rsidR="005F6691" w:rsidRPr="00D71A80" w:rsidRDefault="005F6691" w:rsidP="002A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5F6691" w:rsidRPr="00D71A80" w:rsidRDefault="005F6691" w:rsidP="002A4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5F6691" w:rsidRPr="00D71A80" w:rsidRDefault="005F6691" w:rsidP="002A4283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5F6691" w:rsidRPr="00D71A80" w:rsidRDefault="005F6691" w:rsidP="002A4283">
            <w:pPr>
              <w:ind w:left="-108"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sz w:val="24"/>
                <w:szCs w:val="24"/>
              </w:rPr>
              <w:t>Даты проведения</w:t>
            </w:r>
          </w:p>
        </w:tc>
      </w:tr>
      <w:tr w:rsidR="005F6691" w:rsidRPr="00D71A80" w:rsidTr="002A4283">
        <w:tc>
          <w:tcPr>
            <w:tcW w:w="9747" w:type="dxa"/>
            <w:gridSpan w:val="4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(16 часов)</w:t>
            </w: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Введение. </w:t>
            </w:r>
            <w:r w:rsidR="008E6B54"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Биология в системе наук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биологических исследований. Значение биологии</w:t>
            </w:r>
            <w:r w:rsidR="005F6691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1. Основы цитологии – науки о клетке</w:t>
            </w:r>
          </w:p>
        </w:tc>
        <w:tc>
          <w:tcPr>
            <w:tcW w:w="851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Цитология – наука о клетке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Клеточная теория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клетки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клеточного строения организмов.  Лабораторная работа: строение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эукариотических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клеток у </w:t>
            </w:r>
            <w:r w:rsidR="00E71077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растений, грибов,  животных  и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прокариотических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клеток у бактерий.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77" w:rsidRPr="00D71A80" w:rsidTr="002A4283">
        <w:tc>
          <w:tcPr>
            <w:tcW w:w="817" w:type="dxa"/>
          </w:tcPr>
          <w:p w:rsidR="00E71077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71077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Вирусы – неклеточные формы жизни</w:t>
            </w:r>
          </w:p>
        </w:tc>
        <w:tc>
          <w:tcPr>
            <w:tcW w:w="851" w:type="dxa"/>
          </w:tcPr>
          <w:p w:rsidR="00E71077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71077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ВИЧ-инфекция. Способы передачи. Формирование толерантного отношения к ВИЧ- инфицированным людям</w:t>
            </w:r>
          </w:p>
        </w:tc>
        <w:tc>
          <w:tcPr>
            <w:tcW w:w="851" w:type="dxa"/>
          </w:tcPr>
          <w:p w:rsidR="00893B0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F6691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веществ и превращение энергии в клетке. Фотосинтез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B0B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71077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Биосинтез белков</w:t>
            </w:r>
            <w:r w:rsidR="00E71077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Генетический код, матричный принцип  биосинтеза белков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E7107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B0B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E6B54" w:rsidRPr="00D71A80" w:rsidRDefault="00E71077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2.   Размножение и индивидуальное развитие (онтогенез) организмов</w:t>
            </w:r>
          </w:p>
        </w:tc>
        <w:tc>
          <w:tcPr>
            <w:tcW w:w="851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001CA3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размножения организмов. Бесполое размножение. Митоз, его   биологическое значение. Лабораторная работа: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митоз в клетках кончика корешка лука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Половое размножение. Мейоз, его биологическое значение 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организма (онтогенез)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факторов внешней среды на онтогенез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(16 часов)</w:t>
            </w:r>
          </w:p>
        </w:tc>
        <w:tc>
          <w:tcPr>
            <w:tcW w:w="851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E6B54" w:rsidRPr="00D71A80" w:rsidRDefault="00001CA3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работа: анализ и оценка влияния факторов окружающей среды, факторов риска на здоровье плода, ребенка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3. Основы генетики</w:t>
            </w:r>
          </w:p>
        </w:tc>
        <w:tc>
          <w:tcPr>
            <w:tcW w:w="851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как отрасль биологической науки.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исследования наследственности. Генотип. Фенотип. Лабораторная работа: описание своего фенотипа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B54" w:rsidRPr="00D71A80" w:rsidTr="002A4283">
        <w:tc>
          <w:tcPr>
            <w:tcW w:w="817" w:type="dxa"/>
          </w:tcPr>
          <w:p w:rsidR="008E6B54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E6B54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закономерности наследования признаков.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Законы Менделя на примере человека.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Закон доминирования. Закон расщепления.</w:t>
            </w:r>
          </w:p>
        </w:tc>
        <w:tc>
          <w:tcPr>
            <w:tcW w:w="851" w:type="dxa"/>
          </w:tcPr>
          <w:p w:rsidR="008E6B54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8E6B54" w:rsidRPr="00D71A80" w:rsidRDefault="008E6B54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скрещивание. Решение генетических задач на моногибридное  скрещивание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Закон независимого комбинирования признаков. Взаимодействие генов.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Решетка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Пеннета</w:t>
            </w:r>
            <w:proofErr w:type="spellEnd"/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Хромосомная теория наследственности. Генетика пола</w:t>
            </w:r>
            <w:r w:rsidR="00012A8E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12A8E" w:rsidRPr="00D71A80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сцепленное с полом.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652EA" w:rsidRPr="00D71A80" w:rsidRDefault="00894EEC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</w:t>
            </w:r>
            <w:r w:rsidR="00012A8E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задач  с применением законов генетики.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652EA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формы изменчивости. Генотипическая изменчивость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A" w:rsidRPr="00D71A80" w:rsidTr="002A4283">
        <w:tc>
          <w:tcPr>
            <w:tcW w:w="817" w:type="dxa"/>
          </w:tcPr>
          <w:p w:rsidR="00E652EA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652EA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851" w:type="dxa"/>
          </w:tcPr>
          <w:p w:rsidR="00E652EA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652EA" w:rsidRPr="00D71A80" w:rsidRDefault="00E652EA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Фенотипическая изменчивость.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работа: изучение закономерности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изменчивости, построение вариационного ряда и вариационной кривой листьев лаврового дерева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4. Генетика  человека</w:t>
            </w:r>
          </w:p>
        </w:tc>
        <w:tc>
          <w:tcPr>
            <w:tcW w:w="851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наследственности человека.</w:t>
            </w:r>
            <w:proofErr w:type="gram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работа: составление родословной семьи, отмечая наиболее характерные для родственников признаки, передающиеся по наследству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Генотип и здоровье человека.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генетической безопасности.  Медико-генетическое консультирование 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5. Основы селекции и биотехнологии</w:t>
            </w:r>
          </w:p>
        </w:tc>
        <w:tc>
          <w:tcPr>
            <w:tcW w:w="851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F6691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Основы селекции. Методы селекции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1" w:rsidRPr="00D71A80" w:rsidTr="002A4283">
        <w:tc>
          <w:tcPr>
            <w:tcW w:w="817" w:type="dxa"/>
          </w:tcPr>
          <w:p w:rsidR="005F6691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5F6691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Биотехнология: достижения и перспективы развития. </w:t>
            </w:r>
            <w:r w:rsidR="006422DB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культуры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тканей. Клонирование </w:t>
            </w:r>
          </w:p>
        </w:tc>
        <w:tc>
          <w:tcPr>
            <w:tcW w:w="851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5F6691" w:rsidRPr="00D71A80" w:rsidRDefault="005F6691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20</w:t>
            </w:r>
            <w:r w:rsidRPr="00D71A8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часов)</w:t>
            </w:r>
          </w:p>
        </w:tc>
        <w:tc>
          <w:tcPr>
            <w:tcW w:w="851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6. Эволюционное  учение</w:t>
            </w:r>
          </w:p>
        </w:tc>
        <w:tc>
          <w:tcPr>
            <w:tcW w:w="851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его критерии.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изучение морфологического критерия одного вида на примере растений Анютины глазки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Видообразование — результат действия факторов эволюции.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E" w:rsidRPr="00D71A80" w:rsidTr="002A4283">
        <w:tc>
          <w:tcPr>
            <w:tcW w:w="817" w:type="dxa"/>
          </w:tcPr>
          <w:p w:rsidR="00012A8E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012A8E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за существование и естественный отбор -  движущие силы эволюции. Формы естественного отбора</w:t>
            </w:r>
          </w:p>
        </w:tc>
        <w:tc>
          <w:tcPr>
            <w:tcW w:w="851" w:type="dxa"/>
          </w:tcPr>
          <w:p w:rsidR="00012A8E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012A8E" w:rsidRPr="00D71A80" w:rsidRDefault="00012A8E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как результат естественного отбора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приспособлений — результат эволюции.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работа:</w:t>
            </w: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приспособленность живых организмов к среде обитания как результат действия факторов эволюции, относительность  характера приспособлений.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семинар «Современные проблемы теории эволюции»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422DB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7.  Возникновение и развитие жизни на Земле</w:t>
            </w:r>
          </w:p>
        </w:tc>
        <w:tc>
          <w:tcPr>
            <w:tcW w:w="851" w:type="dxa"/>
          </w:tcPr>
          <w:p w:rsidR="006422DB" w:rsidRPr="00D71A80" w:rsidRDefault="00A15B18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6422DB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Взгляды, гипотезы и теории о происхождении жизни на Земле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Органический мир как результат эволюции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развития органического мира. </w:t>
            </w: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Катархей</w:t>
            </w:r>
            <w:proofErr w:type="spellEnd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, архей, протерозой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органического мира. Палеозой, мезозой, кайнозой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Урок – семинар « Происхождение и развитие жизни на Земле»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Глава 8. Взаимосвязи организмов и окружающей среды</w:t>
            </w:r>
          </w:p>
        </w:tc>
        <w:tc>
          <w:tcPr>
            <w:tcW w:w="851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77654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3E2B55" w:rsidRPr="00D71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как наука.  Лабораторная работа: изучение приспособленности организмов к определенной среде обитания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экологических факторов на организмы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работа: изучение строения растений в связи с условиями их жизни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18" w:rsidRPr="00D71A80" w:rsidTr="002A4283">
        <w:tc>
          <w:tcPr>
            <w:tcW w:w="817" w:type="dxa"/>
          </w:tcPr>
          <w:p w:rsidR="00A15B18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A15B18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ниша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работа: описание экологической ниши организма</w:t>
            </w:r>
          </w:p>
        </w:tc>
        <w:tc>
          <w:tcPr>
            <w:tcW w:w="851" w:type="dxa"/>
          </w:tcPr>
          <w:p w:rsidR="00A15B18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A15B18" w:rsidRPr="00D71A80" w:rsidRDefault="00A15B18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6422DB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популяций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DB" w:rsidRPr="00D71A80" w:rsidTr="002A4283">
        <w:tc>
          <w:tcPr>
            <w:tcW w:w="817" w:type="dxa"/>
          </w:tcPr>
          <w:p w:rsidR="006422D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6422DB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Типы взаимодействия популяций разных видов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570"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экологических взаимодействий. Позитивные взаимоотношения (кооперация, мутуализм, комменсализм  и симбиоз)</w:t>
            </w:r>
          </w:p>
        </w:tc>
        <w:tc>
          <w:tcPr>
            <w:tcW w:w="851" w:type="dxa"/>
          </w:tcPr>
          <w:p w:rsidR="006422DB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6422DB" w:rsidRPr="00D71A80" w:rsidRDefault="006422D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70" w:rsidRPr="00D71A80" w:rsidTr="002A4283">
        <w:tc>
          <w:tcPr>
            <w:tcW w:w="817" w:type="dxa"/>
          </w:tcPr>
          <w:p w:rsidR="00381570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Антибиотические отношения между организмами  – негативные</w:t>
            </w:r>
          </w:p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( хищничество, паразитизм)</w:t>
            </w:r>
          </w:p>
        </w:tc>
        <w:tc>
          <w:tcPr>
            <w:tcW w:w="851" w:type="dxa"/>
          </w:tcPr>
          <w:p w:rsidR="00381570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70" w:rsidRPr="00D71A80" w:rsidTr="002A4283">
        <w:tc>
          <w:tcPr>
            <w:tcW w:w="817" w:type="dxa"/>
          </w:tcPr>
          <w:p w:rsidR="00381570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Конкуренция, нейтрализм,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как формы взаимоотношений между организмами</w:t>
            </w:r>
          </w:p>
        </w:tc>
        <w:tc>
          <w:tcPr>
            <w:tcW w:w="851" w:type="dxa"/>
          </w:tcPr>
          <w:p w:rsidR="00381570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B0B" w:rsidRPr="00D71A80" w:rsidTr="002A4283">
        <w:tc>
          <w:tcPr>
            <w:tcW w:w="817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93B0B" w:rsidRPr="00EC1EB7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EC1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            (16 часов)</w:t>
            </w:r>
          </w:p>
        </w:tc>
        <w:tc>
          <w:tcPr>
            <w:tcW w:w="851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3B0B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1E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Экосистемная</w:t>
            </w:r>
            <w:proofErr w:type="spellEnd"/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природы. Компоненты экосистем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B7" w:rsidRPr="00D71A80" w:rsidTr="002A4283">
        <w:tc>
          <w:tcPr>
            <w:tcW w:w="817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EB7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типы экологических взаимодействий. РНО</w:t>
            </w:r>
          </w:p>
        </w:tc>
        <w:tc>
          <w:tcPr>
            <w:tcW w:w="851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EB7" w:rsidRPr="00D71A80" w:rsidRDefault="00EC1EB7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экосистем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Поток энергии и пищевые цепи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Пастбищная цепь. </w:t>
            </w:r>
            <w:proofErr w:type="spellStart"/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Детритная</w:t>
            </w:r>
            <w:proofErr w:type="spellEnd"/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цепь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570" w:rsidRPr="00D71A80" w:rsidTr="002A4283">
        <w:tc>
          <w:tcPr>
            <w:tcW w:w="817" w:type="dxa"/>
          </w:tcPr>
          <w:p w:rsidR="00381570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работа: составление цепей питания в биоценозе суши и водоёма</w:t>
            </w:r>
          </w:p>
        </w:tc>
        <w:tc>
          <w:tcPr>
            <w:tcW w:w="851" w:type="dxa"/>
          </w:tcPr>
          <w:p w:rsidR="00381570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81570" w:rsidRPr="00D71A80" w:rsidRDefault="00381570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экосистемы</w:t>
            </w:r>
            <w:r w:rsidR="00381570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Лабораторная работа: выделение пищевых цепей в искусственной экосистеме на примере аквариума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«Сезонные изменения в живой природе»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современности</w:t>
            </w:r>
            <w:r w:rsidR="00EC5612"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проектов по воздействию человека на окружающую среду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 Масштабы загрязнения  Мирового океана, пресных вод. Антропогенные изменения почвы. Влияния человека на растительный и животный мир. Проблемы радиоактивного загрязнения биосферы. Загрязнение воздуха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ресурсы и их использование. Виды неисчерпаемых ресурсов (космические, климатические, водные). Возобновляемые и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невозобновляемые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D71A80">
              <w:rPr>
                <w:rFonts w:ascii="Times New Roman" w:hAnsi="Times New Roman" w:cs="Times New Roman"/>
                <w:sz w:val="24"/>
                <w:szCs w:val="24"/>
              </w:rPr>
              <w:t xml:space="preserve">  ресурсы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Влияние загрязнений на живые организмы. Основы рационального природопользования. Глобальные  экологические проблемы. Лабораторная  работа: анализ и оценка последствий собственной деятельности в окружающей среде. Пути решения экологических проблем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конференция «Взаимосвязи организмов и окружающей среды»</w:t>
            </w:r>
          </w:p>
        </w:tc>
        <w:tc>
          <w:tcPr>
            <w:tcW w:w="851" w:type="dxa"/>
          </w:tcPr>
          <w:p w:rsidR="003E2B55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12" w:rsidRPr="00D71A80" w:rsidTr="002A4283">
        <w:tc>
          <w:tcPr>
            <w:tcW w:w="817" w:type="dxa"/>
          </w:tcPr>
          <w:p w:rsidR="00EC5612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Обобщение, систематизация, повторение изученного материала за курс биологии «Общие биологические закономерности»</w:t>
            </w:r>
          </w:p>
        </w:tc>
        <w:tc>
          <w:tcPr>
            <w:tcW w:w="851" w:type="dxa"/>
          </w:tcPr>
          <w:p w:rsidR="00EC5612" w:rsidRPr="00D71A80" w:rsidRDefault="00177654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275" w:type="dxa"/>
          </w:tcPr>
          <w:p w:rsidR="00EC5612" w:rsidRPr="00D71A80" w:rsidRDefault="00EC5612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55" w:rsidRPr="00D71A80" w:rsidTr="002A4283">
        <w:tc>
          <w:tcPr>
            <w:tcW w:w="817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Cs/>
                <w:sz w:val="24"/>
                <w:szCs w:val="24"/>
              </w:rPr>
              <w:t>66-68</w:t>
            </w:r>
          </w:p>
        </w:tc>
        <w:tc>
          <w:tcPr>
            <w:tcW w:w="6804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3E2B55" w:rsidRPr="00D71A80" w:rsidRDefault="00893B0B" w:rsidP="00D71A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2B55" w:rsidRPr="00D7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3E2B55" w:rsidRPr="00D71A80" w:rsidRDefault="003E2B55" w:rsidP="00D71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E3" w:rsidRPr="00D71A80" w:rsidRDefault="00CA7AE3" w:rsidP="00D7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AE3" w:rsidRPr="00D71A80" w:rsidSect="00D71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4F9"/>
    <w:multiLevelType w:val="hybridMultilevel"/>
    <w:tmpl w:val="C37AC1F4"/>
    <w:lvl w:ilvl="0" w:tplc="79C2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">
    <w:nsid w:val="596A6F5F"/>
    <w:multiLevelType w:val="hybridMultilevel"/>
    <w:tmpl w:val="848EA6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E3BAE"/>
    <w:multiLevelType w:val="hybridMultilevel"/>
    <w:tmpl w:val="567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AE3"/>
    <w:rsid w:val="00001CA3"/>
    <w:rsid w:val="00012A8E"/>
    <w:rsid w:val="000726EA"/>
    <w:rsid w:val="000F2CD8"/>
    <w:rsid w:val="00177654"/>
    <w:rsid w:val="002A4283"/>
    <w:rsid w:val="00304C36"/>
    <w:rsid w:val="00381570"/>
    <w:rsid w:val="003824D4"/>
    <w:rsid w:val="00383C3C"/>
    <w:rsid w:val="003E2B55"/>
    <w:rsid w:val="005E5FC2"/>
    <w:rsid w:val="005F4DB3"/>
    <w:rsid w:val="005F6691"/>
    <w:rsid w:val="006422DB"/>
    <w:rsid w:val="006D526D"/>
    <w:rsid w:val="00731A54"/>
    <w:rsid w:val="00757CDA"/>
    <w:rsid w:val="00833106"/>
    <w:rsid w:val="00862A69"/>
    <w:rsid w:val="00890CC9"/>
    <w:rsid w:val="00893B0B"/>
    <w:rsid w:val="00894EEC"/>
    <w:rsid w:val="008D13FD"/>
    <w:rsid w:val="008E5D6C"/>
    <w:rsid w:val="008E6B54"/>
    <w:rsid w:val="00916E5D"/>
    <w:rsid w:val="00973427"/>
    <w:rsid w:val="009A3B3D"/>
    <w:rsid w:val="00A00A40"/>
    <w:rsid w:val="00A102FC"/>
    <w:rsid w:val="00A15B18"/>
    <w:rsid w:val="00A22042"/>
    <w:rsid w:val="00A90FE8"/>
    <w:rsid w:val="00B95F89"/>
    <w:rsid w:val="00BA3CF6"/>
    <w:rsid w:val="00BE4966"/>
    <w:rsid w:val="00CA7AE3"/>
    <w:rsid w:val="00CB78A7"/>
    <w:rsid w:val="00D71A80"/>
    <w:rsid w:val="00D74625"/>
    <w:rsid w:val="00E43717"/>
    <w:rsid w:val="00E44D0F"/>
    <w:rsid w:val="00E56201"/>
    <w:rsid w:val="00E652EA"/>
    <w:rsid w:val="00E71077"/>
    <w:rsid w:val="00EC1EB7"/>
    <w:rsid w:val="00EC5612"/>
    <w:rsid w:val="00ED3C8B"/>
    <w:rsid w:val="00F27428"/>
    <w:rsid w:val="00F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A7AE3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7AE3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A7AE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A7AE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F669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52DD-0B7E-4D4C-B9F7-17AAC715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7836</Words>
  <Characters>44667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Уланкинова ОА</cp:lastModifiedBy>
  <cp:revision>21</cp:revision>
  <cp:lastPrinted>2021-05-28T12:02:00Z</cp:lastPrinted>
  <dcterms:created xsi:type="dcterms:W3CDTF">2020-03-29T21:45:00Z</dcterms:created>
  <dcterms:modified xsi:type="dcterms:W3CDTF">2021-05-29T07:03:00Z</dcterms:modified>
</cp:coreProperties>
</file>