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8254C">
      <w:hyperlink r:id="rId4" w:history="1">
        <w:r w:rsidRPr="0084224E">
          <w:rPr>
            <w:rStyle w:val="a3"/>
          </w:rPr>
          <w:t>https://foodmon</w:t>
        </w:r>
        <w:r w:rsidRPr="0084224E">
          <w:rPr>
            <w:rStyle w:val="a3"/>
          </w:rPr>
          <w:t>i</w:t>
        </w:r>
        <w:r w:rsidRPr="0084224E">
          <w:rPr>
            <w:rStyle w:val="a3"/>
          </w:rPr>
          <w:t>toring.ru/lk</w:t>
        </w:r>
      </w:hyperlink>
    </w:p>
    <w:p w:rsidR="0098254C" w:rsidRDefault="0098254C"/>
    <w:sectPr w:rsidR="00982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98254C"/>
    <w:rsid w:val="00982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8254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8254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odmonitoring.ru/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Крючкова</dc:creator>
  <cp:keywords/>
  <dc:description/>
  <cp:lastModifiedBy>Крючкова</cp:lastModifiedBy>
  <cp:revision>3</cp:revision>
  <dcterms:created xsi:type="dcterms:W3CDTF">2025-01-13T03:57:00Z</dcterms:created>
  <dcterms:modified xsi:type="dcterms:W3CDTF">2025-01-13T03:59:00Z</dcterms:modified>
</cp:coreProperties>
</file>