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результативности и качестве реализации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дополнительной </w:t>
      </w:r>
      <w:proofErr w:type="spellStart"/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художественной направленности </w:t>
      </w:r>
      <w:r w:rsidR="00BB3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Творческая студия </w:t>
      </w: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B3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Кукольный мир</w:t>
      </w: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за </w:t>
      </w:r>
      <w:r w:rsidR="00BB3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 учебных года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 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художественная.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B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8-16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включительно.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 (3</w:t>
      </w:r>
      <w:r w:rsidR="00BB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 в год).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 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очная.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Преподаватель, реализующий программу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B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Глущенко Светлана Анатольевна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результатов освоения программы: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виды контроля: текущий контроль успеваемости </w:t>
      </w:r>
      <w:proofErr w:type="gram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итоговая аттестация.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формы подведения итогов реализации данной программы – выполнение итоговой работы (творческий просмотр)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КОНТИНГЕНТЕ </w:t>
      </w:r>
      <w:proofErr w:type="gramStart"/>
      <w:r w:rsidR="00E05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E05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</w:p>
    <w:p w:rsidR="00C97510" w:rsidRPr="00C97510" w:rsidRDefault="00C97510" w:rsidP="00C97510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сохранность контингента обучающихся является одним из основных показателей качества реализации дополнительной </w:t>
      </w:r>
      <w:proofErr w:type="spell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Сохранность контингента </w:t>
      </w:r>
      <w:proofErr w:type="gram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E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ДООП Творческая </w:t>
      </w:r>
      <w:r w:rsidR="0061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студия </w:t>
      </w:r>
      <w:r w:rsidR="000E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«Кукольный мир»</w:t>
      </w:r>
    </w:p>
    <w:tbl>
      <w:tblPr>
        <w:tblW w:w="1013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1"/>
        <w:gridCol w:w="1555"/>
        <w:gridCol w:w="1110"/>
        <w:gridCol w:w="992"/>
        <w:gridCol w:w="1289"/>
        <w:gridCol w:w="1263"/>
        <w:gridCol w:w="1417"/>
        <w:gridCol w:w="1359"/>
      </w:tblGrid>
      <w:tr w:rsidR="00BB3DAF" w:rsidRPr="00C97510" w:rsidTr="000E2F56">
        <w:trPr>
          <w:tblCellSpacing w:w="0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031F41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3DAF" w:rsidRPr="00031F41" w:rsidRDefault="00BB3DAF" w:rsidP="00BB3D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Образовательная организация, на базе которой реализовывалась программа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031F41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Название программы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031F41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Количество обучающихся, чел.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031F41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Сохранность контингента, %</w:t>
            </w:r>
          </w:p>
        </w:tc>
      </w:tr>
      <w:tr w:rsidR="00BB3DAF" w:rsidRPr="00C97510" w:rsidTr="000E2F56">
        <w:trPr>
          <w:tblCellSpacing w:w="0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DAF" w:rsidRPr="00C97510" w:rsidRDefault="00BB3DAF" w:rsidP="00C9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DAF" w:rsidRPr="00C97510" w:rsidRDefault="00BB3DAF" w:rsidP="00C9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DAF" w:rsidRPr="00C97510" w:rsidRDefault="00BB3DAF" w:rsidP="00C9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начало учебного года (01.09)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принято в</w:t>
            </w:r>
          </w:p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 года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отчислено</w:t>
            </w:r>
          </w:p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конец</w:t>
            </w:r>
          </w:p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 года (31.05)</w:t>
            </w: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DAF" w:rsidRPr="00C97510" w:rsidRDefault="00BB3DAF" w:rsidP="00C9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3DAF" w:rsidRPr="00C97510" w:rsidTr="000E2F56">
        <w:trPr>
          <w:tblCellSpacing w:w="0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BB3D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82F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Ванзетурская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СОШ» Берёзовский район</w:t>
            </w:r>
          </w:p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ХМАО-Югра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ДООП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Творческая студия</w:t>
            </w:r>
          </w:p>
          <w:p w:rsidR="00BB3DAF" w:rsidRPr="00C97510" w:rsidRDefault="00BB3DAF" w:rsidP="00BB3D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мир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BB3DAF" w:rsidRPr="00C97510" w:rsidTr="000E2F56">
        <w:trPr>
          <w:tblCellSpacing w:w="0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BB3D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5354" w:rsidRDefault="00E05354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E05354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МБОУ «Центр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Анадырский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МР, </w:t>
            </w:r>
          </w:p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Чукотский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АО</w:t>
            </w:r>
          </w:p>
        </w:tc>
        <w:tc>
          <w:tcPr>
            <w:tcW w:w="11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BB3DAF" w:rsidRPr="00C97510" w:rsidTr="000E2F56">
        <w:trPr>
          <w:tblCellSpacing w:w="0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DAF" w:rsidRPr="00C97510" w:rsidRDefault="00BB3DAF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0E2F56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BB3DAF"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DAF" w:rsidRPr="00C97510" w:rsidRDefault="00BB3DAF" w:rsidP="001174A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</w:tbl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контингента обучающихся составляет 100%, кроме того, в ходе реализации программы отмечается регулярность посещения занятий </w:t>
      </w:r>
      <w:proofErr w:type="gram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свидетельствует о существенной заинтересованности детей в обучении по настоящей дополнительной общеобразовательной </w:t>
      </w:r>
      <w:proofErr w:type="spell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программе.</w:t>
      </w:r>
    </w:p>
    <w:p w:rsidR="00C97510" w:rsidRPr="00C97510" w:rsidRDefault="00C97510" w:rsidP="00C97510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УРОВНЕ ОСВОЕНИЯ ПРОГРАММЫ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Default="00C97510" w:rsidP="00C97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2. Сведения об </w:t>
      </w:r>
      <w:r w:rsidR="00E0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освоении ДООП Творческая </w:t>
      </w:r>
      <w:r w:rsidR="0061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студия</w:t>
      </w:r>
      <w:r w:rsidR="00E0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«Кукольны</w:t>
      </w:r>
      <w:r w:rsidR="000E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0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мир»</w:t>
      </w:r>
    </w:p>
    <w:p w:rsidR="00031F41" w:rsidRDefault="00031F41" w:rsidP="00C97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F41" w:rsidRDefault="00031F41" w:rsidP="00C97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F41" w:rsidRPr="00C97510" w:rsidRDefault="00031F41" w:rsidP="00C9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4"/>
        <w:gridCol w:w="1029"/>
        <w:gridCol w:w="1434"/>
        <w:gridCol w:w="1164"/>
        <w:gridCol w:w="1513"/>
        <w:gridCol w:w="1911"/>
        <w:gridCol w:w="2265"/>
      </w:tblGrid>
      <w:tr w:rsidR="00E05354" w:rsidRPr="00C97510" w:rsidTr="00E05354">
        <w:trPr>
          <w:trHeight w:val="300"/>
          <w:tblCellSpacing w:w="0" w:type="dxa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  <w:proofErr w:type="spellStart"/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E05354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учащихся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E05354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Освоение ДООП в полном объеме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E05354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Освоение ДООП в необходимом объеме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E05354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Освоение ДООП в недостаточном объеме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E053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% </w:t>
            </w:r>
            <w:r w:rsidR="00E05354"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освоения</w:t>
            </w:r>
          </w:p>
        </w:tc>
      </w:tr>
      <w:tr w:rsidR="00E05354" w:rsidRPr="00C97510" w:rsidTr="00E05354">
        <w:trPr>
          <w:trHeight w:val="180"/>
          <w:tblCellSpacing w:w="0" w:type="dxa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AF7D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100</w:t>
            </w:r>
          </w:p>
        </w:tc>
      </w:tr>
      <w:tr w:rsidR="00E05354" w:rsidRPr="00C97510" w:rsidTr="00E05354">
        <w:trPr>
          <w:trHeight w:val="60"/>
          <w:tblCellSpacing w:w="0" w:type="dxa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AF7D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100</w:t>
            </w:r>
          </w:p>
        </w:tc>
      </w:tr>
      <w:tr w:rsidR="00E05354" w:rsidRPr="00C97510" w:rsidTr="00E05354">
        <w:trPr>
          <w:trHeight w:val="75"/>
          <w:tblCellSpacing w:w="0" w:type="dxa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AF7D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5354" w:rsidRPr="00C97510" w:rsidRDefault="00E05354" w:rsidP="00C9751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100</w:t>
            </w:r>
          </w:p>
        </w:tc>
      </w:tr>
    </w:tbl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031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031F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E0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свидетельствуют о высоком показателе степени освоения учебного материала. Такая динамика была достигнута и сохранена благодаря использованию на </w:t>
      </w:r>
      <w:r w:rsidR="00E05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педагогических технологий, организации активной деятельности обучающихся.</w:t>
      </w:r>
    </w:p>
    <w:p w:rsid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05354" w:rsidRPr="00E05354" w:rsidRDefault="00E05354" w:rsidP="00E05354">
      <w:pPr>
        <w:pStyle w:val="Heading1"/>
        <w:spacing w:before="26" w:after="16"/>
        <w:ind w:left="4" w:right="285"/>
        <w:rPr>
          <w:b w:val="0"/>
        </w:rPr>
      </w:pPr>
      <w:r w:rsidRPr="00E05354">
        <w:rPr>
          <w:b w:val="0"/>
        </w:rPr>
        <w:t>Таблица 3. Полнота реализации</w:t>
      </w:r>
      <w:r w:rsidRPr="00E05354">
        <w:rPr>
          <w:b w:val="0"/>
          <w:spacing w:val="1"/>
        </w:rPr>
        <w:t xml:space="preserve"> </w:t>
      </w:r>
      <w:r w:rsidRPr="00E05354">
        <w:rPr>
          <w:b w:val="0"/>
          <w:spacing w:val="-5"/>
        </w:rPr>
        <w:t xml:space="preserve">ДООП Творческая </w:t>
      </w:r>
      <w:r w:rsidR="00613AEA">
        <w:rPr>
          <w:b w:val="0"/>
          <w:spacing w:val="-5"/>
        </w:rPr>
        <w:t xml:space="preserve">студия </w:t>
      </w:r>
      <w:r w:rsidRPr="00E05354">
        <w:rPr>
          <w:b w:val="0"/>
          <w:spacing w:val="-5"/>
        </w:rPr>
        <w:t xml:space="preserve"> «Кукольный мир»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92"/>
      </w:tblGrid>
      <w:tr w:rsidR="00E05354" w:rsidTr="00AF7D96">
        <w:trPr>
          <w:trHeight w:val="599"/>
        </w:trPr>
        <w:tc>
          <w:tcPr>
            <w:tcW w:w="3192" w:type="dxa"/>
          </w:tcPr>
          <w:p w:rsidR="00E05354" w:rsidRPr="00031F41" w:rsidRDefault="00E05354" w:rsidP="00AF7D96">
            <w:pPr>
              <w:pStyle w:val="TableParagraph"/>
              <w:ind w:left="73" w:right="63"/>
              <w:rPr>
                <w:b/>
                <w:sz w:val="24"/>
                <w:lang w:val="ru-RU"/>
              </w:rPr>
            </w:pPr>
            <w:r w:rsidRPr="00031F41">
              <w:rPr>
                <w:b/>
                <w:sz w:val="24"/>
                <w:lang w:val="ru-RU"/>
              </w:rPr>
              <w:t>Учебный</w:t>
            </w:r>
            <w:r w:rsidRPr="00031F4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31F41">
              <w:rPr>
                <w:b/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3192" w:type="dxa"/>
          </w:tcPr>
          <w:p w:rsidR="00E05354" w:rsidRPr="00031F41" w:rsidRDefault="00E05354" w:rsidP="00AF7D96">
            <w:pPr>
              <w:pStyle w:val="TableParagraph"/>
              <w:ind w:left="73" w:right="7"/>
              <w:rPr>
                <w:b/>
                <w:sz w:val="24"/>
                <w:lang w:val="ru-RU"/>
              </w:rPr>
            </w:pPr>
            <w:r w:rsidRPr="00031F41">
              <w:rPr>
                <w:b/>
                <w:sz w:val="24"/>
                <w:lang w:val="ru-RU"/>
              </w:rPr>
              <w:t>Количество</w:t>
            </w:r>
            <w:r w:rsidRPr="00031F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1F41">
              <w:rPr>
                <w:b/>
                <w:sz w:val="24"/>
                <w:lang w:val="ru-RU"/>
              </w:rPr>
              <w:t>часов</w:t>
            </w:r>
            <w:r w:rsidRPr="00031F41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31F41">
              <w:rPr>
                <w:b/>
                <w:spacing w:val="-5"/>
                <w:sz w:val="24"/>
                <w:lang w:val="ru-RU"/>
              </w:rPr>
              <w:t>по</w:t>
            </w:r>
            <w:proofErr w:type="gramEnd"/>
          </w:p>
          <w:p w:rsidR="00E05354" w:rsidRPr="00031F41" w:rsidRDefault="00E05354" w:rsidP="00AF7D96">
            <w:pPr>
              <w:pStyle w:val="TableParagraph"/>
              <w:spacing w:before="22"/>
              <w:ind w:left="73"/>
              <w:rPr>
                <w:b/>
                <w:sz w:val="24"/>
                <w:lang w:val="ru-RU"/>
              </w:rPr>
            </w:pPr>
            <w:r w:rsidRPr="00031F41">
              <w:rPr>
                <w:b/>
                <w:sz w:val="24"/>
                <w:lang w:val="ru-RU"/>
              </w:rPr>
              <w:t>учебному</w:t>
            </w:r>
            <w:r w:rsidRPr="00031F4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31F41">
              <w:rPr>
                <w:b/>
                <w:spacing w:val="-4"/>
                <w:sz w:val="24"/>
                <w:lang w:val="ru-RU"/>
              </w:rPr>
              <w:t>плану</w:t>
            </w:r>
          </w:p>
        </w:tc>
        <w:tc>
          <w:tcPr>
            <w:tcW w:w="3192" w:type="dxa"/>
          </w:tcPr>
          <w:p w:rsidR="00E05354" w:rsidRPr="00031F41" w:rsidRDefault="00E05354" w:rsidP="00AF7D96">
            <w:pPr>
              <w:pStyle w:val="TableParagraph"/>
              <w:ind w:left="73" w:right="3"/>
              <w:rPr>
                <w:b/>
                <w:sz w:val="24"/>
              </w:rPr>
            </w:pPr>
            <w:proofErr w:type="spellStart"/>
            <w:r w:rsidRPr="00031F41">
              <w:rPr>
                <w:b/>
                <w:sz w:val="24"/>
              </w:rPr>
              <w:t>Выполнение</w:t>
            </w:r>
            <w:proofErr w:type="spellEnd"/>
            <w:r w:rsidRPr="00031F4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031F41">
              <w:rPr>
                <w:b/>
                <w:sz w:val="24"/>
              </w:rPr>
              <w:t>программы</w:t>
            </w:r>
            <w:proofErr w:type="spellEnd"/>
            <w:r w:rsidRPr="00031F41">
              <w:rPr>
                <w:b/>
                <w:spacing w:val="-1"/>
                <w:sz w:val="24"/>
              </w:rPr>
              <w:t xml:space="preserve"> </w:t>
            </w:r>
            <w:r w:rsidRPr="00031F41">
              <w:rPr>
                <w:b/>
                <w:spacing w:val="-5"/>
                <w:sz w:val="24"/>
              </w:rPr>
              <w:t>(%)</w:t>
            </w:r>
          </w:p>
        </w:tc>
      </w:tr>
      <w:tr w:rsidR="000E2F56" w:rsidTr="0028789A">
        <w:trPr>
          <w:trHeight w:val="306"/>
        </w:trPr>
        <w:tc>
          <w:tcPr>
            <w:tcW w:w="3192" w:type="dxa"/>
            <w:vAlign w:val="center"/>
          </w:tcPr>
          <w:p w:rsidR="000E2F56" w:rsidRPr="00C97510" w:rsidRDefault="000E2F56" w:rsidP="00AF7D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:rsidR="000E2F56" w:rsidRPr="0028789A" w:rsidRDefault="0028789A" w:rsidP="00AF7D96">
            <w:pPr>
              <w:pStyle w:val="TableParagraph"/>
              <w:ind w:left="73" w:right="64"/>
              <w:rPr>
                <w:sz w:val="24"/>
                <w:lang w:val="ru-RU"/>
              </w:rPr>
            </w:pPr>
            <w:r w:rsidRPr="0028789A">
              <w:rPr>
                <w:spacing w:val="-5"/>
                <w:sz w:val="24"/>
                <w:lang w:val="ru-RU"/>
              </w:rPr>
              <w:t>72</w:t>
            </w:r>
          </w:p>
        </w:tc>
        <w:tc>
          <w:tcPr>
            <w:tcW w:w="3192" w:type="dxa"/>
          </w:tcPr>
          <w:p w:rsidR="000E2F56" w:rsidRDefault="000E2F56" w:rsidP="00AF7D96">
            <w:pPr>
              <w:pStyle w:val="TableParagraph"/>
              <w:ind w:left="73" w:righ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0E2F56" w:rsidTr="0028789A">
        <w:trPr>
          <w:trHeight w:val="302"/>
        </w:trPr>
        <w:tc>
          <w:tcPr>
            <w:tcW w:w="3192" w:type="dxa"/>
            <w:vAlign w:val="center"/>
          </w:tcPr>
          <w:p w:rsidR="000E2F56" w:rsidRPr="00C97510" w:rsidRDefault="000E2F56" w:rsidP="00AF7D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:rsidR="000E2F56" w:rsidRPr="0028789A" w:rsidRDefault="0028789A" w:rsidP="00AF7D96">
            <w:pPr>
              <w:pStyle w:val="TableParagraph"/>
              <w:ind w:left="73" w:right="64"/>
              <w:rPr>
                <w:sz w:val="24"/>
                <w:lang w:val="ru-RU"/>
              </w:rPr>
            </w:pPr>
            <w:r w:rsidRPr="0028789A">
              <w:rPr>
                <w:spacing w:val="-5"/>
                <w:sz w:val="24"/>
                <w:lang w:val="ru-RU"/>
              </w:rPr>
              <w:t>72/90</w:t>
            </w:r>
          </w:p>
        </w:tc>
        <w:tc>
          <w:tcPr>
            <w:tcW w:w="3192" w:type="dxa"/>
          </w:tcPr>
          <w:p w:rsidR="000E2F56" w:rsidRDefault="000E2F56" w:rsidP="00AF7D96">
            <w:pPr>
              <w:pStyle w:val="TableParagraph"/>
              <w:ind w:left="73" w:righ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0E2F56" w:rsidTr="0028789A">
        <w:trPr>
          <w:trHeight w:val="306"/>
        </w:trPr>
        <w:tc>
          <w:tcPr>
            <w:tcW w:w="3192" w:type="dxa"/>
            <w:vAlign w:val="center"/>
          </w:tcPr>
          <w:p w:rsidR="000E2F56" w:rsidRPr="00C97510" w:rsidRDefault="000E2F56" w:rsidP="00AF7D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:rsidR="000E2F56" w:rsidRPr="0028789A" w:rsidRDefault="0028789A" w:rsidP="00AF7D96">
            <w:pPr>
              <w:pStyle w:val="TableParagraph"/>
              <w:ind w:left="73" w:right="64"/>
              <w:rPr>
                <w:sz w:val="24"/>
                <w:lang w:val="ru-RU"/>
              </w:rPr>
            </w:pPr>
            <w:r w:rsidRPr="0028789A">
              <w:rPr>
                <w:spacing w:val="-5"/>
                <w:sz w:val="24"/>
                <w:lang w:val="ru-RU"/>
              </w:rPr>
              <w:t>72/90</w:t>
            </w:r>
          </w:p>
        </w:tc>
        <w:tc>
          <w:tcPr>
            <w:tcW w:w="3192" w:type="dxa"/>
          </w:tcPr>
          <w:p w:rsidR="000E2F56" w:rsidRDefault="000E2F56" w:rsidP="00AF7D96">
            <w:pPr>
              <w:pStyle w:val="TableParagraph"/>
              <w:ind w:left="73" w:righ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0E2F56" w:rsidRDefault="000E2F56" w:rsidP="000E2F56">
      <w:pPr>
        <w:pStyle w:val="a4"/>
        <w:spacing w:before="74" w:line="271" w:lineRule="auto"/>
        <w:ind w:left="126" w:right="416" w:firstLine="710"/>
        <w:jc w:val="both"/>
      </w:pPr>
      <w:r>
        <w:t>Важным критерием оценки эффективности деятельности творческого объединения и качественных характеристик</w:t>
      </w:r>
      <w:r>
        <w:rPr>
          <w:spacing w:val="-4"/>
        </w:rPr>
        <w:t xml:space="preserve"> </w:t>
      </w:r>
      <w:r>
        <w:t>образовательного процесса, осуществляемого</w:t>
      </w:r>
      <w:r>
        <w:rPr>
          <w:spacing w:val="-1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 xml:space="preserve">реализации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программы, являются показатели овладения обучающимися знаний, умений и навыков. Глубина теоретических и практических навыков обучающихся по программе оценивалась различными методами тестирования, результатами «контрольных точек», количеством публичных выступлений на конкурсах и конференциях регионального, всероссийского и международного уровней. Знания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оценивались</w:t>
      </w:r>
      <w:r>
        <w:rPr>
          <w:spacing w:val="-2"/>
        </w:rPr>
        <w:t xml:space="preserve"> </w:t>
      </w:r>
      <w:r>
        <w:t>по трёхуровневой</w:t>
      </w:r>
      <w:r>
        <w:rPr>
          <w:spacing w:val="-1"/>
        </w:rPr>
        <w:t xml:space="preserve"> </w:t>
      </w:r>
      <w:r>
        <w:t>системе усвоения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практического материала - высокий, средний, низкий (рисунок 1).</w:t>
      </w:r>
    </w:p>
    <w:p w:rsidR="000E2F56" w:rsidRDefault="00CA6B73" w:rsidP="000E2F56">
      <w:pPr>
        <w:pStyle w:val="a4"/>
      </w:pPr>
      <w:r>
        <w:pict>
          <v:group id="docshapegroup2" o:spid="_x0000_s1120" style="position:absolute;margin-left:59.95pt;margin-top:4.85pt;width:497.05pt;height:229.55pt;z-index:251666432;mso-position-horizontal-relative:page" coordorigin="1200,-5069" coordsize="9762,4992">
            <v:rect id="docshape3" o:spid="_x0000_s1121" style="position:absolute;left:1207;top:-5062;width:9747;height:4977" filled="f" strokeweight=".26422mm"/>
            <v:shape id="docshape4" o:spid="_x0000_s1122" style="position:absolute;left:2812;top:-1555;width:6659;height:525" coordorigin="2812,-1555" coordsize="6659,525" path="m9470,-1555r-5968,l2812,-1030r5968,l9470,-1555xe" fillcolor="#7f7f7f" stroked="f">
              <v:path arrowok="t"/>
            </v:shape>
            <v:shape id="docshape5" o:spid="_x0000_s1123" style="position:absolute;left:2812;top:-4883;width:6659;height:3853" coordorigin="2812,-4882" coordsize="6659,3853" path="m9470,-4882r-5968,l2812,-4372r,3342l3502,-1555r5968,l9470,-4882xe" fillcolor="#bfbfbf" stroked="f">
              <v:path arrowok="t"/>
            </v:shape>
            <v:shape id="docshape6" o:spid="_x0000_s1124" style="position:absolute;left:2812;top:-4883;width:6659;height:3853" coordorigin="2812,-4882" coordsize="6659,3853" o:spt="100" adj="0,,0" path="m2812,-1030r690,-525l9470,-1555t-6658,180l3502,-1884r5968,m2812,-1705r690,-509l9470,-2214t-6658,180l3502,-2559r5968,m2812,-2379r690,-510l9470,-2889t-6658,180l3502,-3218r5968,m2812,-3038r690,-510l9470,-3548t-6658,180l3502,-3893r5968,m2812,-3713r690,-509l9470,-4222t-6658,179l3502,-4552r5968,m2812,-4372r690,-510l9470,-4882t,3327l8780,-1030r-5968,l3502,-1555r5968,xe" filled="f" strokeweight=".24pt">
              <v:stroke joinstyle="round"/>
              <v:formulas/>
              <v:path arrowok="t" o:connecttype="segments"/>
            </v:shape>
            <v:shape id="docshape7" o:spid="_x0000_s1125" style="position:absolute;left:2812;top:-4883;width:690;height:3853" coordorigin="2812,-4882" coordsize="690,3853" path="m2812,-1030r,-3342l3502,-4882r,3327l2812,-1030xe" filled="f" strokecolor="#7f7f7f" strokeweight=".26422mm">
              <v:path arrowok="t"/>
            </v:shape>
            <v:rect id="docshape8" o:spid="_x0000_s1126" style="position:absolute;left:3502;top:-4883;width:5969;height:3328" filled="f" strokecolor="#7f7f7f" strokeweight=".26422mm"/>
            <v:shape id="docshape9" o:spid="_x0000_s1127" style="position:absolute;left:4416;top:-4463;width:270;height:3268" coordorigin="4417,-4462" coordsize="270,3268" path="m4687,-4462r-270,210l4417,-1195r270,-210l4687,-4462xe" fillcolor="#00667f" stroked="f">
              <v:path arrowok="t"/>
            </v:shape>
            <v:shape id="docshape10" o:spid="_x0000_s1128" style="position:absolute;left:4416;top:-4463;width:270;height:3268" coordorigin="4417,-4462" coordsize="270,3268" path="m4417,-1195r,-3057l4687,-4462r,3057l4417,-1195xe" filled="f" strokeweight=".26422mm">
              <v:path arrowok="t"/>
            </v:shape>
            <v:rect id="docshape11" o:spid="_x0000_s1129" style="position:absolute;left:3621;top:-4253;width:795;height:3058" fillcolor="#0cf" stroked="f"/>
            <v:rect id="docshape12" o:spid="_x0000_s1130" style="position:absolute;left:3621;top:-4253;width:795;height:3058" filled="f" strokeweight=".26422mm"/>
            <v:shape id="docshape13" o:spid="_x0000_s1131" style="position:absolute;left:4416;top:-4733;width:270;height:480" coordorigin="4417,-4732" coordsize="270,480" path="m4687,-4732r-270,210l4417,-4252r270,-210l4687,-4732xe" fillcolor="#7f7f00" stroked="f">
              <v:path arrowok="t"/>
            </v:shape>
            <v:shape id="docshape14" o:spid="_x0000_s1132" style="position:absolute;left:4416;top:-4733;width:270;height:480" coordorigin="4417,-4732" coordsize="270,480" path="m4417,-4252r,-270l4687,-4732r,270l4417,-4252xe" filled="f" strokeweight=".26422mm">
              <v:path arrowok="t"/>
            </v:shape>
            <v:rect id="docshape15" o:spid="_x0000_s1133" style="position:absolute;left:3621;top:-4523;width:795;height:270" fillcolor="yellow" stroked="f"/>
            <v:rect id="docshape16" o:spid="_x0000_s1134" style="position:absolute;left:3621;top:-4523;width:795;height:270" filled="f" strokeweight=".26422mm"/>
            <v:shape id="docshape17" o:spid="_x0000_s1135" style="position:absolute;left:3621;top:-4733;width:1065;height:210" coordorigin="3622,-4732" coordsize="1065,210" path="m4687,-4732r-795,l3622,-4522r795,l4687,-4732xe" fillcolor="#bebe00" stroked="f">
              <v:path arrowok="t"/>
            </v:shape>
            <v:shape id="docshape18" o:spid="_x0000_s1136" style="position:absolute;left:3621;top:-4733;width:1065;height:210" coordorigin="3622,-4732" coordsize="1065,210" path="m4417,-4522r270,-210l3892,-4732r-270,210l4417,-4522xe" filled="f" strokeweight=".26422mm">
              <v:path arrowok="t"/>
            </v:shape>
            <v:shape id="docshape19" o:spid="_x0000_s1137" style="position:absolute;left:6396;top:-4598;width:285;height:3403" coordorigin="6396,-4597" coordsize="285,3403" path="m6681,-4597r-285,210l6396,-1195r285,-210l6681,-4597xe" fillcolor="#00667f" stroked="f">
              <v:path arrowok="t"/>
            </v:shape>
            <v:shape id="docshape20" o:spid="_x0000_s1138" style="position:absolute;left:6396;top:-4598;width:285;height:3403" coordorigin="6396,-4597" coordsize="285,3403" path="m6396,-1195r,-3192l6681,-4597r,3192l6396,-1195xe" filled="f" strokeweight=".26422mm">
              <v:path arrowok="t"/>
            </v:shape>
            <v:rect id="docshape21" o:spid="_x0000_s1139" style="position:absolute;left:5601;top:-4388;width:795;height:3193" fillcolor="#0cf" stroked="f"/>
            <v:rect id="docshape22" o:spid="_x0000_s1140" style="position:absolute;left:5601;top:-4388;width:795;height:3193" filled="f" strokeweight=".2642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141" type="#_x0000_t75" style="position:absolute;left:6388;top:-4740;width:300;height:360">
              <v:imagedata r:id="rId5" o:title=""/>
            </v:shape>
            <v:rect id="docshape24" o:spid="_x0000_s1142" style="position:absolute;left:5601;top:-4523;width:795;height:135" fillcolor="yellow" stroked="f"/>
            <v:rect id="docshape25" o:spid="_x0000_s1143" style="position:absolute;left:5601;top:-4523;width:795;height:135" filled="f" strokeweight=".26422mm"/>
            <v:shape id="docshape26" o:spid="_x0000_s1144" style="position:absolute;left:5601;top:-4733;width:1080;height:210" coordorigin="5601,-4732" coordsize="1080,210" path="m6681,-4732r-795,l5601,-4522r795,l6681,-4732xe" fillcolor="#bebe00" stroked="f">
              <v:path arrowok="t"/>
            </v:shape>
            <v:shape id="docshape27" o:spid="_x0000_s1145" style="position:absolute;left:5601;top:-4733;width:1080;height:210" coordorigin="5601,-4732" coordsize="1080,210" path="m6396,-4522r285,-210l5886,-4732r-285,210l6396,-4522xe" filled="f" strokeweight=".26422mm">
              <v:path arrowok="t"/>
            </v:shape>
            <v:shape id="docshape28" o:spid="_x0000_s1146" style="position:absolute;left:8390;top:-4463;width:270;height:3268" coordorigin="8391,-4462" coordsize="270,3268" path="m8660,-4462r-269,210l8391,-1195r269,-210l8660,-4462xe" fillcolor="#00667f" stroked="f">
              <v:path arrowok="t"/>
            </v:shape>
            <v:shape id="docshape29" o:spid="_x0000_s1147" style="position:absolute;left:8390;top:-4463;width:270;height:3268" coordorigin="8391,-4462" coordsize="270,3268" path="m8391,-1195r,-3057l8660,-4462r,3057l8391,-1195xe" filled="f" strokeweight=".26422mm">
              <v:path arrowok="t"/>
            </v:shape>
            <v:rect id="docshape30" o:spid="_x0000_s1148" style="position:absolute;left:7595;top:-4253;width:795;height:3058" fillcolor="#0cf" stroked="f"/>
            <v:rect id="docshape31" o:spid="_x0000_s1149" style="position:absolute;left:7595;top:-4253;width:795;height:3058" filled="f" strokeweight=".26422mm"/>
            <v:shape id="docshape32" o:spid="_x0000_s1150" style="position:absolute;left:8390;top:-4733;width:270;height:480" coordorigin="8391,-4732" coordsize="270,480" path="m8660,-4732r-269,210l8391,-4252r269,-210l8660,-4732xe" fillcolor="#7f7f00" stroked="f">
              <v:path arrowok="t"/>
            </v:shape>
            <v:shape id="docshape33" o:spid="_x0000_s1151" style="position:absolute;left:8390;top:-4733;width:270;height:480" coordorigin="8391,-4732" coordsize="270,480" path="m8391,-4252r,-270l8660,-4732r,270l8391,-4252xe" filled="f" strokeweight=".26422mm">
              <v:path arrowok="t"/>
            </v:shape>
            <v:rect id="docshape34" o:spid="_x0000_s1152" style="position:absolute;left:7595;top:-4523;width:795;height:270" fillcolor="yellow" stroked="f"/>
            <v:rect id="docshape35" o:spid="_x0000_s1153" style="position:absolute;left:7595;top:-4523;width:795;height:270" filled="f" strokeweight=".26422mm"/>
            <v:shape id="docshape36" o:spid="_x0000_s1154" style="position:absolute;left:7595;top:-4733;width:1065;height:210" coordorigin="7596,-4732" coordsize="1065,210" path="m8660,-4732r-794,l7596,-4522r795,l8660,-4732xe" fillcolor="#bebe00" stroked="f">
              <v:path arrowok="t"/>
            </v:shape>
            <v:shape id="docshape37" o:spid="_x0000_s1155" style="position:absolute;left:7595;top:-4733;width:1065;height:210" coordorigin="7596,-4732" coordsize="1065,210" path="m8391,-4522r269,-210l7866,-4732r-270,210l8391,-4522xe" filled="f" strokeweight=".26422mm">
              <v:path arrowok="t"/>
            </v:shape>
            <v:shape id="docshape38" o:spid="_x0000_s1156" style="position:absolute;left:2752;top:-4373;width:6029;height:3403" coordorigin="2752,-4372" coordsize="6029,3403" o:spt="100" adj="0,,0" path="m2812,-1030r,-3342m2812,-1030r-60,m2812,-1375r-60,m2812,-1705r-60,m2812,-2034r-60,m2812,-2379r-60,m2812,-2709r-60,m2812,-3038r-60,m2812,-3368r-60,m2812,-3713r-60,m2812,-4043r-60,m2812,-4372r-60,m2812,-1030r5968,m2812,-1030r,60m4807,-1030r,60m6801,-1030r,60m8780,-1030r,60e" filled="f" strokeweight=".24pt">
              <v:stroke joinstyle="round"/>
              <v:formulas/>
              <v:path arrowok="t" o:connecttype="segments"/>
            </v:shape>
            <v:rect id="docshape39" o:spid="_x0000_s1157" style="position:absolute;left:9950;top:-2934;width:105;height:105" fillcolor="#ffc" stroked="f"/>
            <v:rect id="docshape40" o:spid="_x0000_s1158" style="position:absolute;left:9950;top:-2934;width:105;height:105" filled="f" strokeweight=".26422mm"/>
            <v:rect id="docshape41" o:spid="_x0000_s1159" style="position:absolute;left:9950;top:-2619;width:105;height:105" fillcolor="yellow" stroked="f"/>
            <v:rect id="docshape42" o:spid="_x0000_s1160" style="position:absolute;left:9950;top:-2619;width:105;height:105" filled="f" strokeweight=".26422mm"/>
            <v:rect id="docshape43" o:spid="_x0000_s1161" style="position:absolute;left:9950;top:-2304;width:105;height:105" fillcolor="#0cf" stroked="f"/>
            <v:shape id="docshape44" o:spid="_x0000_s1162" style="position:absolute;left:1207;top:-5062;width:9747;height:4977" coordorigin="1208,-5062" coordsize="9747,4977" o:spt="100" adj="0,,0" path="m9950,-2304r105,l10055,-2199r-105,l9950,-2304xm1208,-5062r9747,l10955,-86r-9747,l1208,-5062xe" filled="f" strokeweight=".2642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163" type="#_x0000_t202" style="position:absolute;left:7204;top:-922;width:1183;height:218" filled="f" stroked="f">
              <v:textbox style="mso-next-textbox:#docshape45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z w:val="19"/>
                      </w:rPr>
                      <w:t>2024-2025</w:t>
                    </w:r>
                    <w:r>
                      <w:rPr>
                        <w:rFonts w:ascii="Microsoft Sans Serif" w:hAnsi="Microsoft Sans Serif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9"/>
                      </w:rPr>
                      <w:t>гг.</w:t>
                    </w:r>
                  </w:p>
                </w:txbxContent>
              </v:textbox>
            </v:shape>
            <v:shape id="docshape46" o:spid="_x0000_s1164" type="#_x0000_t202" style="position:absolute;left:5212;top:-922;width:1183;height:549" filled="f" stroked="f">
              <v:textbox style="mso-next-textbox:#docshape46" inset="0,0,0,0">
                <w:txbxContent>
                  <w:p w:rsidR="000E2F56" w:rsidRDefault="000E2F56" w:rsidP="000E2F56">
                    <w:pPr>
                      <w:spacing w:before="1"/>
                      <w:ind w:left="-1" w:right="18"/>
                      <w:jc w:val="center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z w:val="19"/>
                      </w:rPr>
                      <w:t>2023-2024</w:t>
                    </w:r>
                    <w:r>
                      <w:rPr>
                        <w:rFonts w:ascii="Microsoft Sans Serif" w:hAnsi="Microsoft Sans Serif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9"/>
                      </w:rPr>
                      <w:t>гг.</w:t>
                    </w:r>
                  </w:p>
                  <w:p w:rsidR="000E2F56" w:rsidRDefault="000E2F56" w:rsidP="000E2F56">
                    <w:pPr>
                      <w:spacing w:before="113"/>
                      <w:ind w:left="3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9"/>
                      </w:rPr>
                      <w:t>Годы</w:t>
                    </w:r>
                  </w:p>
                </w:txbxContent>
              </v:textbox>
            </v:shape>
            <v:shape id="docshape47" o:spid="_x0000_s1165" type="#_x0000_t202" style="position:absolute;left:3230;top:-922;width:1188;height:218" filled="f" stroked="f">
              <v:textbox style="mso-next-textbox:#docshape47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z w:val="19"/>
                      </w:rPr>
                      <w:t>2022-2023</w:t>
                    </w:r>
                    <w:r>
                      <w:rPr>
                        <w:rFonts w:ascii="Microsoft Sans Serif" w:hAnsi="Microsoft Sans Serif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9"/>
                      </w:rPr>
                      <w:t>гг.</w:t>
                    </w:r>
                  </w:p>
                </w:txbxContent>
              </v:textbox>
            </v:shape>
            <v:shape id="docshape48" o:spid="_x0000_s1166" type="#_x0000_t202" style="position:absolute;left:10113;top:-3005;width:774;height:852" filled="f" stroked="f">
              <v:textbox style="mso-next-textbox:#docshape48" inset="0,0,0,0">
                <w:txbxContent>
                  <w:p w:rsidR="000E2F56" w:rsidRDefault="000E2F56" w:rsidP="000E2F56">
                    <w:pPr>
                      <w:spacing w:before="1" w:line="352" w:lineRule="auto"/>
                      <w:rPr>
                        <w:rFonts w:ascii="Microsoft Sans Serif" w:hAnsi="Microsoft Sans Serif"/>
                        <w:spacing w:val="-2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9"/>
                      </w:rPr>
                      <w:t>низкий средний высокий</w:t>
                    </w:r>
                  </w:p>
                  <w:p w:rsidR="000E2F56" w:rsidRDefault="000E2F56" w:rsidP="000E2F56">
                    <w:pPr>
                      <w:spacing w:before="1" w:line="352" w:lineRule="auto"/>
                      <w:rPr>
                        <w:rFonts w:ascii="Microsoft Sans Serif" w:hAnsi="Microsoft Sans Serif"/>
                        <w:sz w:val="19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pacing w:val="-2"/>
                        <w:sz w:val="19"/>
                      </w:rPr>
                      <w:t>вывы</w:t>
                    </w:r>
                    <w:proofErr w:type="spellEnd"/>
                  </w:p>
                  <w:p w:rsidR="000E2F56" w:rsidRDefault="000E2F56" w:rsidP="000E2F56">
                    <w:pPr>
                      <w:spacing w:before="1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9"/>
                      </w:rPr>
                      <w:t>высокий</w:t>
                    </w:r>
                  </w:p>
                </w:txbxContent>
              </v:textbox>
            </v:shape>
            <v:shape id="docshape49" o:spid="_x0000_s1167" type="#_x0000_t202" style="position:absolute;left:7804;top:-2851;width:397;height:218" filled="f" stroked="f">
              <v:textbox style="mso-next-textbox:#docshape49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4"/>
                        <w:sz w:val="19"/>
                      </w:rPr>
                      <w:t>96,9</w:t>
                    </w:r>
                  </w:p>
                </w:txbxContent>
              </v:textbox>
            </v:shape>
            <v:shape id="docshape50" o:spid="_x0000_s1168" type="#_x0000_t202" style="position:absolute;left:5812;top:-2914;width:406;height:218" filled="f" stroked="f">
              <v:textbox style="mso-next-textbox:#docshape50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4"/>
                        <w:sz w:val="19"/>
                      </w:rPr>
                      <w:t>95,8</w:t>
                    </w:r>
                  </w:p>
                </w:txbxContent>
              </v:textbox>
            </v:shape>
            <v:shape id="docshape51" o:spid="_x0000_s1169" type="#_x0000_t202" style="position:absolute;left:3830;top:-2851;width:402;height:218" filled="f" stroked="f">
              <v:textbox style="mso-next-textbox:#docshape51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4"/>
                        <w:sz w:val="19"/>
                      </w:rPr>
                      <w:t>91,7</w:t>
                    </w:r>
                  </w:p>
                </w:txbxContent>
              </v:textbox>
            </v:shape>
            <v:shape id="docshape52" o:spid="_x0000_s1170" type="#_x0000_t202" style="position:absolute;left:7852;top:-4517;width:300;height:218" filled="f" stroked="f">
              <v:textbox style="mso-next-textbox:#docshape52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3,1</w:t>
                    </w:r>
                  </w:p>
                </w:txbxContent>
              </v:textbox>
            </v:shape>
            <v:shape id="docshape53" o:spid="_x0000_s1171" type="#_x0000_t202" style="position:absolute;left:5855;top:-4575;width:295;height:218" filled="f" stroked="f">
              <v:textbox style="mso-next-textbox:#docshape53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4,2</w:t>
                    </w:r>
                  </w:p>
                </w:txbxContent>
              </v:textbox>
            </v:shape>
            <v:shape id="docshape54" o:spid="_x0000_s1172" type="#_x0000_t202" style="position:absolute;left:3878;top:-4517;width:295;height:218" filled="f" stroked="f">
              <v:textbox style="mso-next-textbox:#docshape54" inset="0,0,0,0">
                <w:txbxContent>
                  <w:p w:rsidR="000E2F56" w:rsidRDefault="000E2F56" w:rsidP="000E2F56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8,3</w:t>
                    </w:r>
                  </w:p>
                </w:txbxContent>
              </v:textbox>
            </v:shape>
            <v:shape id="docshape55" o:spid="_x0000_s1173" type="#_x0000_t202" style="position:absolute;left:2227;top:-4488;width:508;height:3564" filled="f" stroked="f">
              <v:textbox style="mso-next-textbox:#docshape55" inset="0,0,0,0">
                <w:txbxContent>
                  <w:p w:rsidR="000E2F56" w:rsidRDefault="000E2F56" w:rsidP="000E2F56">
                    <w:pPr>
                      <w:spacing w:before="1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4"/>
                        <w:sz w:val="19"/>
                      </w:rPr>
                      <w:t>100%</w:t>
                    </w:r>
                  </w:p>
                  <w:p w:rsidR="000E2F56" w:rsidRDefault="000E2F56" w:rsidP="000E2F56">
                    <w:pPr>
                      <w:spacing w:before="11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90%</w:t>
                    </w:r>
                  </w:p>
                  <w:p w:rsidR="000E2F56" w:rsidRDefault="000E2F56" w:rsidP="000E2F56">
                    <w:pPr>
                      <w:spacing w:before="11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80%</w:t>
                    </w:r>
                  </w:p>
                  <w:p w:rsidR="000E2F56" w:rsidRDefault="000E2F56" w:rsidP="000E2F56">
                    <w:pPr>
                      <w:spacing w:before="131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70%</w:t>
                    </w:r>
                  </w:p>
                  <w:p w:rsidR="000E2F56" w:rsidRDefault="000E2F56" w:rsidP="000E2F56">
                    <w:pPr>
                      <w:spacing w:before="111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60%</w:t>
                    </w:r>
                  </w:p>
                  <w:p w:rsidR="000E2F56" w:rsidRDefault="000E2F56" w:rsidP="000E2F56">
                    <w:pPr>
                      <w:spacing w:before="11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50%</w:t>
                    </w:r>
                  </w:p>
                  <w:p w:rsidR="000E2F56" w:rsidRDefault="000E2F56" w:rsidP="000E2F56">
                    <w:pPr>
                      <w:spacing w:before="11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40%</w:t>
                    </w:r>
                  </w:p>
                  <w:p w:rsidR="000E2F56" w:rsidRDefault="000E2F56" w:rsidP="000E2F56">
                    <w:pPr>
                      <w:spacing w:before="12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30%</w:t>
                    </w:r>
                  </w:p>
                  <w:p w:rsidR="000E2F56" w:rsidRDefault="000E2F56" w:rsidP="000E2F56">
                    <w:pPr>
                      <w:spacing w:before="11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20%</w:t>
                    </w:r>
                  </w:p>
                  <w:p w:rsidR="000E2F56" w:rsidRDefault="000E2F56" w:rsidP="000E2F56">
                    <w:pPr>
                      <w:spacing w:before="116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10%</w:t>
                    </w:r>
                  </w:p>
                  <w:p w:rsidR="000E2F56" w:rsidRDefault="000E2F56" w:rsidP="000E2F56">
                    <w:pPr>
                      <w:spacing w:before="131"/>
                      <w:ind w:right="18"/>
                      <w:jc w:val="righ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pacing w:val="-5"/>
                        <w:sz w:val="19"/>
                      </w:rPr>
                      <w:t>0%</w:t>
                    </w:r>
                  </w:p>
                </w:txbxContent>
              </v:textbox>
            </v:shape>
            <w10:wrap anchorx="page"/>
          </v:group>
        </w:pict>
      </w:r>
    </w:p>
    <w:p w:rsidR="000E2F56" w:rsidRDefault="000E2F56" w:rsidP="000E2F56">
      <w:pPr>
        <w:pStyle w:val="a4"/>
      </w:pPr>
    </w:p>
    <w:p w:rsidR="000E2F56" w:rsidRDefault="00CA6B73" w:rsidP="000E2F56">
      <w:pPr>
        <w:pStyle w:val="a4"/>
      </w:pPr>
      <w:r>
        <w:pict>
          <v:shape id="docshape1" o:spid="_x0000_s1174" type="#_x0000_t202" style="position:absolute;margin-left:72.75pt;margin-top:10.8pt;width:29.4pt;height:111.3pt;z-index:251667456;mso-position-horizontal-relative:page" filled="f" stroked="f">
            <v:textbox style="layout-flow:vertical;mso-layout-flow-alt:bottom-to-top;mso-next-textbox:#docshape1" inset="0,0,0,0">
              <w:txbxContent>
                <w:p w:rsidR="000E2F56" w:rsidRDefault="000E2F56" w:rsidP="000E2F56">
                  <w:pPr>
                    <w:spacing w:before="18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Уровень</w:t>
                  </w:r>
                  <w:r>
                    <w:rPr>
                      <w:rFonts w:ascii="Arial" w:hAnsi="Arial"/>
                      <w:b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навыков  обучающихся</w:t>
                  </w:r>
                  <w:proofErr w:type="gramStart"/>
                  <w:r>
                    <w:rPr>
                      <w:rFonts w:ascii="Arial" w:hAnsi="Arial"/>
                      <w:b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5"/>
                      <w:sz w:val="19"/>
                    </w:rPr>
                    <w:t>(%)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a4"/>
      </w:pPr>
    </w:p>
    <w:p w:rsidR="000E2F56" w:rsidRDefault="000E2F56" w:rsidP="000E2F56">
      <w:pPr>
        <w:pStyle w:val="Heading1"/>
        <w:ind w:left="1000"/>
      </w:pPr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9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три </w:t>
      </w:r>
      <w:r>
        <w:rPr>
          <w:spacing w:val="-4"/>
        </w:rPr>
        <w:t>года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РЕЗУЛЬТАТИВНОСТЬ УЧАСТИЯ </w:t>
      </w:r>
      <w:proofErr w:type="gramStart"/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КОНКУРСНЫХ МЕРОПРИЯТИЯХ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участия обучающихся в конкурсах является наглядной характеристикой качества реализации представленной программы.</w:t>
      </w:r>
      <w:proofErr w:type="gram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мероприятиях различного уровня.</w:t>
      </w:r>
    </w:p>
    <w:p w:rsidR="00C97510" w:rsidRPr="00C97510" w:rsidRDefault="00C97510" w:rsidP="00C97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150795" w:rsidRDefault="00C97510" w:rsidP="00C9751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5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 Информация о результатах участия учащихся в конкурсах различного уровня </w:t>
      </w:r>
    </w:p>
    <w:tbl>
      <w:tblPr>
        <w:tblW w:w="97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29"/>
        <w:gridCol w:w="2728"/>
        <w:gridCol w:w="4412"/>
      </w:tblGrid>
      <w:tr w:rsidR="00150795" w:rsidRPr="00CA17D2" w:rsidTr="00150795">
        <w:trPr>
          <w:tblCellSpacing w:w="0" w:type="dxa"/>
        </w:trPr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Муниципалитет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обучающихся, чел.</w:t>
            </w:r>
          </w:p>
        </w:tc>
      </w:tr>
      <w:tr w:rsidR="00150795" w:rsidRPr="00CA17D2" w:rsidTr="001507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95" w:rsidRPr="00150795" w:rsidRDefault="00150795" w:rsidP="00C9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приняло участие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 победители и</w:t>
            </w:r>
          </w:p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призеры</w:t>
            </w:r>
          </w:p>
        </w:tc>
      </w:tr>
      <w:tr w:rsidR="00150795" w:rsidRPr="00CA17D2" w:rsidTr="00150795">
        <w:trPr>
          <w:tblCellSpacing w:w="0" w:type="dxa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Березовский район Ханты-Мансийского автономного округа -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Югры</w:t>
            </w:r>
            <w:proofErr w:type="spellEnd"/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795" w:rsidRPr="00150795" w:rsidRDefault="00150795" w:rsidP="001507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Глущенко Никита, Непомнящих Елизавета,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 Алина  по итогам районного конкурса творческих работ «Мой дом - Березовский район» Комитет образования администрации Березовского района приказ № 329-од 20.12.2022н;</w:t>
            </w:r>
          </w:p>
          <w:p w:rsidR="00150795" w:rsidRPr="00150795" w:rsidRDefault="00150795" w:rsidP="001507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</w:rPr>
              <w:t>Грознова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 Полина, 3 степени Непомнящих Елизавета по итогам районного конкурса творческих проектов исследовательской направленности «Мудрый совенок» Комитет образования администрации Березовского района приказ №192-од от 09.06.2023;</w:t>
            </w:r>
          </w:p>
          <w:p w:rsidR="00150795" w:rsidRPr="00150795" w:rsidRDefault="00150795" w:rsidP="0015079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 Алина по итогам муниципального конкурса детских рисунков «Бизнес глазами детей» Администрация Березовского района 2023</w:t>
            </w:r>
          </w:p>
        </w:tc>
      </w:tr>
      <w:tr w:rsidR="00150795" w:rsidRPr="00CA17D2" w:rsidTr="00150795">
        <w:trPr>
          <w:tblCellSpacing w:w="0" w:type="dxa"/>
        </w:trPr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Анадырский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муниципальный район Чукотского автономного округа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50795" w:rsidRPr="00150795" w:rsidRDefault="00150795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795" w:rsidRPr="00150795" w:rsidRDefault="00150795" w:rsidP="001507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79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номинации «Люди Севера»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Корсовецкая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Алевтина (категория 14-18) </w:t>
            </w: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Анадырского муниципального района;</w:t>
            </w:r>
          </w:p>
          <w:p w:rsidR="00150795" w:rsidRPr="00150795" w:rsidRDefault="00150795" w:rsidP="001507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место в номинации «Природа Чукотки»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Мурзин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Родион (категория 10-13)</w:t>
            </w: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Анадырского муниципального района. Декабрь 2024;</w:t>
            </w:r>
          </w:p>
          <w:p w:rsidR="00150795" w:rsidRPr="00150795" w:rsidRDefault="00150795" w:rsidP="001507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место в номинации «Животные Чукотки»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Мурзина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Виктория (категория 7-9)</w:t>
            </w: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Анадырского муниципального района. Декабрь 2024;</w:t>
            </w:r>
          </w:p>
          <w:p w:rsidR="00150795" w:rsidRPr="00150795" w:rsidRDefault="00150795" w:rsidP="001507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 место в номинации «Животные Чукотки» </w:t>
            </w:r>
            <w:proofErr w:type="spellStart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Тынелькут</w:t>
            </w:r>
            <w:proofErr w:type="spellEnd"/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Руслан категория 10-13)</w:t>
            </w:r>
            <w:r w:rsidRPr="00150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Анадырского муниципального района.</w:t>
            </w:r>
            <w:proofErr w:type="gramEnd"/>
          </w:p>
        </w:tc>
      </w:tr>
    </w:tbl>
    <w:p w:rsidR="00C97510" w:rsidRPr="00CA17D2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  <w:r w:rsidRPr="00CA17D2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proofErr w:type="gramStart"/>
      <w:r w:rsidRPr="0015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высоком качестве реализации программы свидетельствуют результаты обучающихся, прослеживается положительная динамика результативности участия в мероприятиях различного уровня.</w:t>
      </w:r>
      <w:proofErr w:type="gramEnd"/>
    </w:p>
    <w:p w:rsidR="00DE1DEA" w:rsidRDefault="00DE1DEA" w:rsidP="00DE1DEA">
      <w:pPr>
        <w:pStyle w:val="a4"/>
        <w:spacing w:before="48"/>
        <w:rPr>
          <w:b/>
        </w:rPr>
      </w:pPr>
    </w:p>
    <w:p w:rsidR="00DE1DEA" w:rsidRDefault="00DE1DEA" w:rsidP="00DE1DEA">
      <w:pPr>
        <w:pStyle w:val="a4"/>
        <w:spacing w:line="271" w:lineRule="auto"/>
        <w:ind w:left="126" w:right="420" w:firstLine="710"/>
        <w:jc w:val="both"/>
      </w:pPr>
      <w:r>
        <w:t xml:space="preserve">Результативность деятельности </w:t>
      </w:r>
      <w:r w:rsidR="00CA17D2">
        <w:t>Творческой студии</w:t>
      </w:r>
      <w:r>
        <w:t xml:space="preserve"> «</w:t>
      </w:r>
      <w:r w:rsidR="00CA17D2">
        <w:t>Кукольный мир</w:t>
      </w:r>
      <w:r>
        <w:t xml:space="preserve">» является наглядной характеристикой качества реализации представленной программы (таблица 4). Обучающиеся творческого объединения принимают активное </w:t>
      </w:r>
      <w:r w:rsidRPr="00150795">
        <w:t xml:space="preserve">участие в </w:t>
      </w:r>
      <w:r w:rsidR="00150795" w:rsidRPr="00150795">
        <w:t xml:space="preserve"> творческих </w:t>
      </w:r>
      <w:r w:rsidRPr="00150795">
        <w:t>конкурсах</w:t>
      </w:r>
      <w:r w:rsidR="00150795" w:rsidRPr="00150795">
        <w:t xml:space="preserve">, в том числе </w:t>
      </w:r>
      <w:r w:rsidRPr="00150795">
        <w:t>проектных и исследовательских работ</w:t>
      </w:r>
      <w:r w:rsidR="00FE45D9">
        <w:t>ах</w:t>
      </w:r>
      <w:r w:rsidRPr="00150795">
        <w:t xml:space="preserve"> различного уровня, выступают с докладами о</w:t>
      </w:r>
      <w:r w:rsidRPr="00150795">
        <w:rPr>
          <w:spacing w:val="80"/>
        </w:rPr>
        <w:t xml:space="preserve"> </w:t>
      </w:r>
      <w:r w:rsidRPr="00150795">
        <w:t>результатах исследований</w:t>
      </w:r>
      <w:r w:rsidR="00FE45D9">
        <w:t xml:space="preserve"> и творчества</w:t>
      </w:r>
      <w:r w:rsidRPr="00150795">
        <w:t xml:space="preserve"> в </w:t>
      </w:r>
      <w:r w:rsidR="00150795" w:rsidRPr="00150795">
        <w:t>Центре образования</w:t>
      </w:r>
      <w:r w:rsidR="00FE45D9">
        <w:t xml:space="preserve"> </w:t>
      </w:r>
      <w:proofErr w:type="spellStart"/>
      <w:r w:rsidR="00FE45D9">
        <w:t>с</w:t>
      </w:r>
      <w:proofErr w:type="gramStart"/>
      <w:r w:rsidR="00FE45D9">
        <w:t>.М</w:t>
      </w:r>
      <w:proofErr w:type="gramEnd"/>
      <w:r w:rsidR="00FE45D9">
        <w:t>арково</w:t>
      </w:r>
      <w:proofErr w:type="spellEnd"/>
      <w:r w:rsidRPr="00150795">
        <w:t xml:space="preserve">, делая акцент на ценностном статусе </w:t>
      </w:r>
      <w:r w:rsidR="00150795" w:rsidRPr="00150795">
        <w:t>творческой</w:t>
      </w:r>
      <w:r w:rsidRPr="00150795">
        <w:t xml:space="preserve"> направленности в дополнительном образовании.</w:t>
      </w:r>
    </w:p>
    <w:p w:rsidR="00DE1DEA" w:rsidRDefault="00DE1DEA" w:rsidP="00DE1DEA">
      <w:pPr>
        <w:pStyle w:val="a4"/>
        <w:spacing w:before="74" w:line="271" w:lineRule="auto"/>
        <w:ind w:left="126" w:right="420" w:firstLine="710"/>
        <w:jc w:val="both"/>
      </w:pPr>
      <w:r>
        <w:t xml:space="preserve">Анализ динамических показателей вовлечения обучающихся в проводимые конкурсные мероприятия различного уровня продемонстрировал стойкую тенденцию к росту, что является прекрасной иллюстрацией заинтересованности детей в публичном представлении достигнутых ими результатов (рисунок 2). </w:t>
      </w: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</w:pPr>
    </w:p>
    <w:p w:rsidR="00DE1DEA" w:rsidRDefault="00DE1DEA" w:rsidP="00DE1DEA">
      <w:pPr>
        <w:pStyle w:val="a4"/>
        <w:spacing w:before="159"/>
      </w:pPr>
    </w:p>
    <w:p w:rsidR="0028789A" w:rsidRDefault="0028789A" w:rsidP="00DE1DEA">
      <w:pPr>
        <w:pStyle w:val="Heading1"/>
        <w:spacing w:before="1" w:line="242" w:lineRule="auto"/>
        <w:ind w:left="4863" w:right="151" w:hanging="4608"/>
      </w:pPr>
    </w:p>
    <w:p w:rsidR="0028789A" w:rsidRDefault="0028789A" w:rsidP="00DE1DEA">
      <w:pPr>
        <w:pStyle w:val="Heading1"/>
        <w:spacing w:before="1" w:line="242" w:lineRule="auto"/>
        <w:ind w:left="4863" w:right="151" w:hanging="4608"/>
      </w:pPr>
    </w:p>
    <w:p w:rsidR="0028789A" w:rsidRDefault="0028789A" w:rsidP="00DE1DEA">
      <w:pPr>
        <w:pStyle w:val="Heading1"/>
        <w:spacing w:before="1" w:line="242" w:lineRule="auto"/>
        <w:ind w:left="4863" w:right="151" w:hanging="4608"/>
      </w:pPr>
    </w:p>
    <w:p w:rsidR="00DE1DEA" w:rsidRDefault="00CA6B73" w:rsidP="00DE1DEA">
      <w:pPr>
        <w:pStyle w:val="Heading1"/>
        <w:spacing w:before="1" w:line="242" w:lineRule="auto"/>
        <w:ind w:left="4863" w:right="151" w:hanging="4608"/>
      </w:pPr>
      <w:r>
        <w:pict>
          <v:group id="docshapegroup56" o:spid="_x0000_s1081" style="position:absolute;left:0;text-align:left;margin-left:101.75pt;margin-top:-208.55pt;width:404.85pt;height:205.2pt;z-index:251663360;mso-position-horizontal-relative:page" coordorigin="2035,-4171" coordsize="8097,4104">
            <v:rect id="docshape57" o:spid="_x0000_s1082" style="position:absolute;left:2042;top:-4164;width:8082;height:4089" filled="f" strokeweight=".26422mm"/>
            <v:shape id="docshape58" o:spid="_x0000_s1083" style="position:absolute;left:3542;top:-1394;width:5488;height:420" coordorigin="3542,-1393" coordsize="5488,420" path="m9030,-1393r-4918,l3542,-974r4918,l9030,-1393xe" fillcolor="blue" stroked="f">
              <v:path arrowok="t"/>
            </v:shape>
            <v:shape id="docshape59" o:spid="_x0000_s1084" style="position:absolute;left:3542;top:-4000;width:5488;height:3026" coordorigin="3542,-3999" coordsize="5488,3026" path="m9030,-3999r-4918,l3542,-3580r,2606l4112,-1393r4918,l9030,-3999xe" fillcolor="#cff" stroked="f">
              <v:path arrowok="t"/>
            </v:shape>
            <v:shape id="docshape60" o:spid="_x0000_s1085" style="position:absolute;left:3542;top:-4000;width:5488;height:3026" coordorigin="3542,-3999" coordsize="5488,3026" o:spt="100" adj="0,,0" path="m3542,-974r570,-419l9030,-1393m3542,-1498r570,-420l9030,-1918t-5488,-90l4112,-2442r4918,m3542,-2532r570,-434l9030,-2966t-5488,-90l4112,-3475r4918,m3542,-3580r570,-419l9030,-3999t,2606l8460,-974r-4918,l4112,-1393r4918,xe" filled="f" strokeweight=".24pt">
              <v:stroke joinstyle="round"/>
              <v:formulas/>
              <v:path arrowok="t" o:connecttype="segments"/>
            </v:shape>
            <v:shape id="docshape61" o:spid="_x0000_s1086" style="position:absolute;left:3542;top:-4000;width:570;height:3026" coordorigin="3542,-3999" coordsize="570,3026" path="m3542,-974r,-2606l4112,-3999r,2606l3542,-974xe" filled="f" strokecolor="#7f7f7f" strokeweight=".26422mm">
              <v:path arrowok="t"/>
            </v:shape>
            <v:rect id="docshape62" o:spid="_x0000_s1087" style="position:absolute;left:4112;top:-4000;width:4918;height:2606" filled="f" strokecolor="#7f7f7f" strokeweight=".26422mm"/>
            <v:shape id="docshape63" o:spid="_x0000_s1088" style="position:absolute;left:4861;top:-2143;width:225;height:1049" coordorigin="4862,-2142" coordsize="225,1049" path="m5086,-2142r-224,179l4862,-1094r224,-180l5086,-2142xe" fillcolor="#007f00" stroked="f">
              <v:path arrowok="t"/>
            </v:shape>
            <v:shape id="docshape64" o:spid="_x0000_s1089" style="position:absolute;left:4861;top:-2143;width:225;height:1049" coordorigin="4862,-2142" coordsize="225,1049" path="m4862,-1094r,-869l5086,-2142r,868l4862,-1094xe" filled="f" strokeweight=".26422mm">
              <v:path arrowok="t"/>
            </v:shape>
            <v:rect id="docshape65" o:spid="_x0000_s1090" style="position:absolute;left:4202;top:-1963;width:660;height:869" fillcolor="lime" stroked="f"/>
            <v:rect id="docshape66" o:spid="_x0000_s1091" style="position:absolute;left:4202;top:-1963;width:660;height:869" filled="f" strokeweight=".26422mm"/>
            <v:shape id="docshape67" o:spid="_x0000_s1092" style="position:absolute;left:4202;top:-2143;width:885;height:180" coordorigin="4202,-2142" coordsize="885,180" path="m5086,-2142r-659,l4202,-1963r660,l5086,-2142xe" fillcolor="#00be00" stroked="f">
              <v:path arrowok="t"/>
            </v:shape>
            <v:shape id="docshape68" o:spid="_x0000_s1093" style="position:absolute;left:4202;top:-2143;width:885;height:180" coordorigin="4202,-2142" coordsize="885,180" path="m4862,-1963r224,-179l4427,-2142r-225,179l4862,-1963xe" filled="f" strokeweight=".26422mm">
              <v:path arrowok="t"/>
            </v:shape>
            <v:shape id="docshape69" o:spid="_x0000_s1094" style="position:absolute;left:6495;top:-3011;width:225;height:1917" coordorigin="6496,-3011" coordsize="225,1917" path="m6721,-3011r-225,180l6496,-1094r225,-180l6721,-3011xe" fillcolor="#007f7f" stroked="f">
              <v:path arrowok="t"/>
            </v:shape>
            <v:shape id="docshape70" o:spid="_x0000_s1095" style="position:absolute;left:6495;top:-3011;width:225;height:1917" coordorigin="6496,-3011" coordsize="225,1917" path="m6496,-1094r,-1737l6721,-3011r,1737l6496,-1094xe" filled="f" strokeweight=".26422mm">
              <v:path arrowok="t"/>
            </v:shape>
            <v:rect id="docshape71" o:spid="_x0000_s1096" style="position:absolute;left:5851;top:-2832;width:645;height:1737" fillcolor="aqua" stroked="f"/>
            <v:rect id="docshape72" o:spid="_x0000_s1097" style="position:absolute;left:5851;top:-2832;width:645;height:1737" filled="f" strokeweight=".26422mm"/>
            <v:shape id="docshape73" o:spid="_x0000_s1098" style="position:absolute;left:5851;top:-3011;width:870;height:180" coordorigin="5851,-3011" coordsize="870,180" path="m6721,-3011r-645,l5851,-2831r645,l6721,-3011xe" fillcolor="#00bebe" stroked="f">
              <v:path arrowok="t"/>
            </v:shape>
            <v:shape id="docshape74" o:spid="_x0000_s1099" style="position:absolute;left:5851;top:-3011;width:870;height:180" coordorigin="5851,-3011" coordsize="870,180" path="m6496,-2831r225,-180l6076,-3011r-225,180l6496,-2831xe" filled="f" strokeweight=".26422mm">
              <v:path arrowok="t"/>
            </v:shape>
            <v:shape id="docshape75" o:spid="_x0000_s1100" style="position:absolute;left:8145;top:-3880;width:225;height:2786" coordorigin="8145,-3880" coordsize="225,2786" path="m8370,-3880r-225,180l8145,-1094r225,-180l8370,-3880xe" fillcolor="#7f7f00" stroked="f">
              <v:path arrowok="t"/>
            </v:shape>
            <v:shape id="docshape76" o:spid="_x0000_s1101" style="position:absolute;left:8145;top:-3880;width:225;height:2786" coordorigin="8145,-3880" coordsize="225,2786" path="m8145,-1094r,-2606l8370,-3880r,2606l8145,-1094xe" filled="f" strokeweight=".26422mm">
              <v:path arrowok="t"/>
            </v:shape>
            <v:rect id="docshape77" o:spid="_x0000_s1102" style="position:absolute;left:7485;top:-3700;width:660;height:2606" fillcolor="yellow" stroked="f"/>
            <v:rect id="docshape78" o:spid="_x0000_s1103" style="position:absolute;left:7485;top:-3700;width:660;height:2606" filled="f" strokeweight=".26422mm"/>
            <v:shape id="docshape79" o:spid="_x0000_s1104" style="position:absolute;left:7485;top:-3880;width:885;height:180" coordorigin="7486,-3880" coordsize="885,180" path="m8370,-3880r-660,l7486,-3700r659,l8370,-3880xe" fillcolor="#bebe00" stroked="f">
              <v:path arrowok="t"/>
            </v:shape>
            <v:shape id="docshape80" o:spid="_x0000_s1105" style="position:absolute;left:7485;top:-3880;width:885;height:180" coordorigin="7486,-3880" coordsize="885,180" path="m8145,-3700r225,-180l7710,-3880r-224,180l8145,-3700xe" filled="f" strokeweight=".26422mm">
              <v:path arrowok="t"/>
            </v:shape>
            <v:shape id="docshape81" o:spid="_x0000_s1106" style="position:absolute;left:3497;top:-3580;width:4963;height:2651" coordorigin="3497,-3580" coordsize="4963,2651" o:spt="100" adj="0,,0" path="m3542,-974r,-2606m3542,-974r-45,m3542,-1498r-45,m3542,-2008r-45,m3542,-2532r-45,m3542,-3056r-45,m3542,-3580r-45,m3542,-974r4918,m3542,-974r,45m5191,-974r,45m6826,-974r,45m8460,-974r,45e" filled="f" strokeweight=".24pt">
              <v:stroke joinstyle="round"/>
              <v:formulas/>
              <v:path arrowok="t" o:connecttype="segments"/>
            </v:shape>
            <v:rect id="docshape82" o:spid="_x0000_s1107" style="position:absolute;left:2042;top:-4164;width:8082;height:4089" filled="f" strokeweight=".26422mm"/>
            <v:shape id="docshape83" o:spid="_x0000_s1108" type="#_x0000_t202" style="position:absolute;left:3153;top:-3683;width:340;height:713" filled="f" stroked="f">
              <v:textbox inset="0,0,0,0">
                <w:txbxContent>
                  <w:p w:rsidR="00DE1DEA" w:rsidRDefault="00DE1DEA" w:rsidP="00DE1DEA">
                    <w:pPr>
                      <w:spacing w:before="1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4"/>
                        <w:sz w:val="16"/>
                      </w:rPr>
                      <w:t>50,0</w:t>
                    </w:r>
                  </w:p>
                  <w:p w:rsidR="00DE1DEA" w:rsidRDefault="00DE1DEA" w:rsidP="00DE1DEA">
                    <w:pPr>
                      <w:spacing w:before="166"/>
                      <w:rPr>
                        <w:rFonts w:ascii="Microsoft Sans Serif"/>
                        <w:sz w:val="16"/>
                      </w:rPr>
                    </w:pPr>
                  </w:p>
                  <w:p w:rsidR="00DE1DEA" w:rsidRDefault="00DE1DEA" w:rsidP="00DE1DEA">
                    <w:pPr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4"/>
                        <w:sz w:val="16"/>
                      </w:rPr>
                      <w:t>45,0</w:t>
                    </w:r>
                  </w:p>
                </w:txbxContent>
              </v:textbox>
            </v:shape>
            <v:shape id="docshape84" o:spid="_x0000_s1109" type="#_x0000_t202" style="position:absolute;left:7680;top:-2884;width:397;height:218" filled="f" stroked="f">
              <v:textbox inset="0,0,0,0">
                <w:txbxContent>
                  <w:p w:rsidR="00DE1DEA" w:rsidRDefault="00FE45D9" w:rsidP="00DE1DEA">
                    <w:pPr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pacing w:val="-4"/>
                        <w:sz w:val="19"/>
                      </w:rPr>
                      <w:t>6</w:t>
                    </w:r>
                    <w:r w:rsidR="00DE1DEA">
                      <w:rPr>
                        <w:rFonts w:ascii="Arial"/>
                        <w:b/>
                        <w:color w:val="FF9900"/>
                        <w:spacing w:val="-4"/>
                        <w:sz w:val="19"/>
                      </w:rPr>
                      <w:t>0,0</w:t>
                    </w:r>
                  </w:p>
                </w:txbxContent>
              </v:textbox>
            </v:shape>
            <v:shape id="docshape85" o:spid="_x0000_s1110" type="#_x0000_t202" style="position:absolute;left:3153;top:-2632;width:340;height:708" filled="f" stroked="f">
              <v:textbox inset="0,0,0,0">
                <w:txbxContent>
                  <w:p w:rsidR="00DE1DEA" w:rsidRDefault="00DE1DEA" w:rsidP="00DE1DEA">
                    <w:pPr>
                      <w:spacing w:before="1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4"/>
                        <w:sz w:val="16"/>
                      </w:rPr>
                      <w:t>40,0</w:t>
                    </w:r>
                  </w:p>
                  <w:p w:rsidR="00DE1DEA" w:rsidRDefault="00DE1DEA" w:rsidP="00DE1DEA">
                    <w:pPr>
                      <w:spacing w:before="161"/>
                      <w:rPr>
                        <w:rFonts w:ascii="Microsoft Sans Serif"/>
                        <w:sz w:val="16"/>
                      </w:rPr>
                    </w:pPr>
                  </w:p>
                  <w:p w:rsidR="00DE1DEA" w:rsidRDefault="00DE1DEA" w:rsidP="00DE1DEA">
                    <w:pPr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4"/>
                        <w:sz w:val="16"/>
                      </w:rPr>
                      <w:t>35,0</w:t>
                    </w:r>
                  </w:p>
                </w:txbxContent>
              </v:textbox>
            </v:shape>
            <v:shape id="docshape86" o:spid="_x0000_s1111" type="#_x0000_t202" style="position:absolute;left:5985;top:-2136;width:397;height:218" filled="f" stroked="f">
              <v:textbox inset="0,0,0,0">
                <w:txbxContent>
                  <w:p w:rsidR="00DE1DEA" w:rsidRDefault="00DE1DEA" w:rsidP="00DE1DEA">
                    <w:pPr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pacing w:val="-4"/>
                        <w:sz w:val="19"/>
                      </w:rPr>
                      <w:t>41,7</w:t>
                    </w:r>
                  </w:p>
                </w:txbxContent>
              </v:textbox>
            </v:shape>
            <v:shape id="docshape87" o:spid="_x0000_s1112" type="#_x0000_t202" style="position:absolute;left:3153;top:-1600;width:340;height:185" filled="f" stroked="f">
              <v:textbox inset="0,0,0,0">
                <w:txbxContent>
                  <w:p w:rsidR="00DE1DEA" w:rsidRDefault="00DE1DEA" w:rsidP="00DE1DEA">
                    <w:pPr>
                      <w:spacing w:before="1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4"/>
                        <w:sz w:val="16"/>
                      </w:rPr>
                      <w:t>30,0</w:t>
                    </w:r>
                  </w:p>
                </w:txbxContent>
              </v:textbox>
            </v:shape>
            <v:shape id="docshape88" o:spid="_x0000_s1113" type="#_x0000_t202" style="position:absolute;left:4368;top:-1776;width:397;height:218" filled="f" stroked="f">
              <v:textbox inset="0,0,0,0">
                <w:txbxContent>
                  <w:p w:rsidR="00DE1DEA" w:rsidRDefault="00FE45D9" w:rsidP="00DE1DEA">
                    <w:pPr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pacing w:val="-4"/>
                        <w:sz w:val="19"/>
                      </w:rPr>
                      <w:t>35,0</w:t>
                    </w:r>
                  </w:p>
                </w:txbxContent>
              </v:textbox>
            </v:shape>
            <v:shape id="docshape89" o:spid="_x0000_s1114" type="#_x0000_t202" style="position:absolute;left:3153;top:-1077;width:340;height:185" filled="f" stroked="f">
              <v:textbox inset="0,0,0,0">
                <w:txbxContent>
                  <w:p w:rsidR="00DE1DEA" w:rsidRDefault="00DE1DEA" w:rsidP="00DE1DEA">
                    <w:pPr>
                      <w:spacing w:before="1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4"/>
                        <w:sz w:val="16"/>
                      </w:rPr>
                      <w:t>25,0</w:t>
                    </w:r>
                  </w:p>
                </w:txbxContent>
              </v:textbox>
            </v:shape>
            <v:shape id="docshape90" o:spid="_x0000_s1115" type="#_x0000_t202" style="position:absolute;left:3979;top:-880;width:798;height:185" filled="f" stroked="f">
              <v:textbox inset="0,0,0,0">
                <w:txbxContent>
                  <w:p w:rsidR="00DE1DEA" w:rsidRDefault="00CA17D2" w:rsidP="00DE1DEA">
                    <w:pPr>
                      <w:spacing w:before="1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2022-2023</w:t>
                    </w:r>
                  </w:p>
                </w:txbxContent>
              </v:textbox>
            </v:shape>
            <v:shape id="docshape91" o:spid="_x0000_s1116" type="#_x0000_t202" style="position:absolute;left:5462;top:-880;width:1104;height:497" filled="f" stroked="f">
              <v:textbox inset="0,0,0,0">
                <w:txbxContent>
                  <w:p w:rsidR="00DE1DEA" w:rsidRDefault="00CA17D2" w:rsidP="00DE1DEA">
                    <w:pPr>
                      <w:spacing w:before="1"/>
                      <w:ind w:right="21"/>
                      <w:jc w:val="center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2023-2024</w:t>
                    </w:r>
                  </w:p>
                  <w:p w:rsidR="00DE1DEA" w:rsidRDefault="00DE1DEA" w:rsidP="00DE1DEA">
                    <w:pPr>
                      <w:spacing w:before="129"/>
                      <w:ind w:left="2" w:right="2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Учебный</w:t>
                    </w:r>
                    <w:r>
                      <w:rPr>
                        <w:rFonts w:ascii="Arial" w:hAnsi="Arial"/>
                        <w:b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год</w:t>
                    </w:r>
                  </w:p>
                </w:txbxContent>
              </v:textbox>
            </v:shape>
            <v:shape id="docshape92" o:spid="_x0000_s1117" type="#_x0000_t202" style="position:absolute;left:7262;top:-880;width:798;height:185" filled="f" stroked="f">
              <v:textbox inset="0,0,0,0">
                <w:txbxContent>
                  <w:p w:rsidR="00DE1DEA" w:rsidRDefault="00CA17D2" w:rsidP="00DE1DEA">
                    <w:pPr>
                      <w:spacing w:before="1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2024-2025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93" o:spid="_x0000_s1118" type="#_x0000_t202" style="position:absolute;left:0;text-align:left;margin-left:123.85pt;margin-top:-154.6pt;width:25.6pt;height:90.55pt;z-index:251664384;mso-position-horizontal-relative:page" filled="f" stroked="f">
            <v:textbox style="layout-flow:vertical;mso-layout-flow-alt:bottom-to-top" inset="0,0,0,0">
              <w:txbxContent>
                <w:p w:rsidR="00DE1DEA" w:rsidRDefault="00DE1DEA" w:rsidP="00DE1DEA">
                  <w:pPr>
                    <w:spacing w:before="5" w:line="278" w:lineRule="auto"/>
                    <w:ind w:left="274" w:right="18" w:hanging="255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Число участников конкурсов, %</w:t>
                  </w:r>
                </w:p>
              </w:txbxContent>
            </v:textbox>
            <w10:wrap anchorx="page"/>
          </v:shape>
        </w:pict>
      </w:r>
      <w:r w:rsidR="00DE1DEA">
        <w:t>Рисунок</w:t>
      </w:r>
      <w:r w:rsidR="00DE1DEA">
        <w:rPr>
          <w:spacing w:val="-1"/>
        </w:rPr>
        <w:t xml:space="preserve"> </w:t>
      </w:r>
      <w:r w:rsidR="00DE1DEA">
        <w:t>2. Относительная</w:t>
      </w:r>
      <w:r w:rsidR="00DE1DEA">
        <w:rPr>
          <w:spacing w:val="-3"/>
        </w:rPr>
        <w:t xml:space="preserve"> </w:t>
      </w:r>
      <w:r w:rsidR="00DE1DEA">
        <w:t>динамика</w:t>
      </w:r>
      <w:r w:rsidR="00DE1DEA">
        <w:rPr>
          <w:spacing w:val="-10"/>
        </w:rPr>
        <w:t xml:space="preserve"> </w:t>
      </w:r>
      <w:r w:rsidR="00DE1DEA">
        <w:t>числа</w:t>
      </w:r>
      <w:r w:rsidR="00DE1DEA">
        <w:rPr>
          <w:spacing w:val="-3"/>
        </w:rPr>
        <w:t xml:space="preserve"> </w:t>
      </w:r>
      <w:r w:rsidR="00DE1DEA">
        <w:t>участников</w:t>
      </w:r>
      <w:r w:rsidR="00DE1DEA">
        <w:rPr>
          <w:spacing w:val="-3"/>
        </w:rPr>
        <w:t xml:space="preserve"> </w:t>
      </w:r>
      <w:r w:rsidR="00DE1DEA">
        <w:t>конкурсных</w:t>
      </w:r>
      <w:r w:rsidR="00DE1DEA">
        <w:rPr>
          <w:spacing w:val="-8"/>
        </w:rPr>
        <w:t xml:space="preserve"> </w:t>
      </w:r>
      <w:r w:rsidR="00DE1DEA">
        <w:t>мероприятий</w:t>
      </w:r>
      <w:r w:rsidR="00DE1DEA">
        <w:rPr>
          <w:spacing w:val="-3"/>
        </w:rPr>
        <w:t xml:space="preserve"> </w:t>
      </w:r>
    </w:p>
    <w:p w:rsidR="00DE1DEA" w:rsidRDefault="00DE1DEA" w:rsidP="00DE1DEA">
      <w:pPr>
        <w:pStyle w:val="a4"/>
        <w:spacing w:before="11"/>
        <w:rPr>
          <w:b/>
        </w:rPr>
      </w:pPr>
    </w:p>
    <w:p w:rsidR="00DE1DEA" w:rsidRDefault="00DE1DEA" w:rsidP="00DE1DEA">
      <w:pPr>
        <w:pStyle w:val="a4"/>
        <w:spacing w:line="271" w:lineRule="auto"/>
        <w:ind w:left="126" w:right="419" w:firstLine="710"/>
        <w:jc w:val="both"/>
      </w:pPr>
      <w:r>
        <w:t xml:space="preserve">Стоит особо подчеркнуть, что, являясь профессионально ориентированной, 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</w:t>
      </w:r>
      <w:r w:rsidR="00CA17D2">
        <w:t>Кукольный мир</w:t>
      </w:r>
      <w:r>
        <w:t>»</w:t>
      </w:r>
      <w:r>
        <w:rPr>
          <w:spacing w:val="-6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 w:rsidR="00CA17D2">
        <w:t xml:space="preserve">детям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 будущей профессии</w:t>
      </w:r>
      <w:r w:rsidR="00CA17D2">
        <w:t>, такой как швея, декоратор, дизайнер и другие</w:t>
      </w:r>
      <w:r>
        <w:t>. Интерес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 у детей возрастает по мере овладения теоретическими и практическими навыками в процессе обучения (таблица 5).</w:t>
      </w:r>
    </w:p>
    <w:p w:rsidR="00267AEF" w:rsidRPr="00CA17D2" w:rsidRDefault="00CA17D2" w:rsidP="00267AEF">
      <w:pPr>
        <w:pStyle w:val="Heading1"/>
        <w:spacing w:before="27" w:after="16"/>
        <w:ind w:right="285"/>
        <w:jc w:val="center"/>
        <w:rPr>
          <w:b w:val="0"/>
        </w:rPr>
      </w:pPr>
      <w:r w:rsidRPr="00CA17D2">
        <w:rPr>
          <w:b w:val="0"/>
        </w:rPr>
        <w:t xml:space="preserve">Таблица 5. </w:t>
      </w:r>
      <w:r w:rsidR="00267AEF" w:rsidRPr="00CA17D2">
        <w:rPr>
          <w:b w:val="0"/>
        </w:rPr>
        <w:t>Интерес</w:t>
      </w:r>
      <w:r w:rsidR="00267AEF" w:rsidRPr="00CA17D2">
        <w:rPr>
          <w:b w:val="0"/>
          <w:spacing w:val="-5"/>
        </w:rPr>
        <w:t xml:space="preserve"> </w:t>
      </w:r>
      <w:proofErr w:type="gramStart"/>
      <w:r w:rsidR="00267AEF" w:rsidRPr="00CA17D2">
        <w:rPr>
          <w:b w:val="0"/>
        </w:rPr>
        <w:t>обучающихся</w:t>
      </w:r>
      <w:proofErr w:type="gramEnd"/>
      <w:r w:rsidR="00267AEF" w:rsidRPr="00CA17D2">
        <w:rPr>
          <w:b w:val="0"/>
          <w:spacing w:val="-2"/>
        </w:rPr>
        <w:t xml:space="preserve"> </w:t>
      </w:r>
      <w:r w:rsidR="00267AEF" w:rsidRPr="00CA17D2">
        <w:rPr>
          <w:b w:val="0"/>
        </w:rPr>
        <w:t>к</w:t>
      </w:r>
      <w:r w:rsidR="00267AEF" w:rsidRPr="00CA17D2">
        <w:rPr>
          <w:b w:val="0"/>
          <w:spacing w:val="-2"/>
        </w:rPr>
        <w:t xml:space="preserve"> </w:t>
      </w:r>
      <w:r w:rsidR="00267AEF" w:rsidRPr="00CA17D2">
        <w:rPr>
          <w:b w:val="0"/>
        </w:rPr>
        <w:t>занятиям</w:t>
      </w:r>
      <w:r w:rsidR="00267AEF" w:rsidRPr="00CA17D2">
        <w:rPr>
          <w:b w:val="0"/>
          <w:spacing w:val="-7"/>
        </w:rPr>
        <w:t xml:space="preserve"> </w:t>
      </w:r>
      <w:r w:rsidR="00267AEF" w:rsidRPr="00CA17D2">
        <w:rPr>
          <w:b w:val="0"/>
        </w:rPr>
        <w:t>в</w:t>
      </w:r>
      <w:r w:rsidR="00267AEF" w:rsidRPr="00CA17D2">
        <w:rPr>
          <w:b w:val="0"/>
          <w:spacing w:val="2"/>
        </w:rPr>
        <w:t xml:space="preserve"> </w:t>
      </w:r>
      <w:r w:rsidRPr="00CA17D2">
        <w:rPr>
          <w:b w:val="0"/>
        </w:rPr>
        <w:t>творческая студия «Кукольный мир</w:t>
      </w:r>
      <w:r w:rsidR="00267AEF" w:rsidRPr="00CA17D2">
        <w:rPr>
          <w:b w:val="0"/>
          <w:spacing w:val="-2"/>
        </w:rPr>
        <w:t>»</w:t>
      </w:r>
    </w:p>
    <w:p w:rsidR="0028789A" w:rsidRDefault="0028789A" w:rsidP="00C97510">
      <w:pPr>
        <w:shd w:val="clear" w:color="auto" w:fill="FFFFFF"/>
        <w:spacing w:after="0" w:line="240" w:lineRule="auto"/>
        <w:ind w:left="-28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TableNormal"/>
        <w:tblpPr w:leftFromText="180" w:rightFromText="180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915"/>
        <w:gridCol w:w="1915"/>
        <w:gridCol w:w="1973"/>
        <w:gridCol w:w="1915"/>
      </w:tblGrid>
      <w:tr w:rsidR="00267AEF" w:rsidTr="00031F41">
        <w:trPr>
          <w:trHeight w:val="301"/>
        </w:trPr>
        <w:tc>
          <w:tcPr>
            <w:tcW w:w="1915" w:type="dxa"/>
            <w:vMerge w:val="restart"/>
          </w:tcPr>
          <w:p w:rsidR="00267AEF" w:rsidRPr="00031F41" w:rsidRDefault="00267AEF" w:rsidP="00267AEF">
            <w:pPr>
              <w:pStyle w:val="TableParagraph"/>
              <w:ind w:left="287"/>
              <w:jc w:val="left"/>
              <w:rPr>
                <w:b/>
                <w:sz w:val="24"/>
              </w:rPr>
            </w:pPr>
            <w:proofErr w:type="spellStart"/>
            <w:r w:rsidRPr="00031F41">
              <w:rPr>
                <w:b/>
                <w:sz w:val="24"/>
              </w:rPr>
              <w:t>Учебный</w:t>
            </w:r>
            <w:proofErr w:type="spellEnd"/>
            <w:r w:rsidRPr="00031F41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31F41">
              <w:rPr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915" w:type="dxa"/>
            <w:vMerge w:val="restart"/>
          </w:tcPr>
          <w:p w:rsidR="00267AEF" w:rsidRPr="00031F41" w:rsidRDefault="00267AEF" w:rsidP="00267AEF">
            <w:pPr>
              <w:pStyle w:val="TableParagraph"/>
              <w:spacing w:line="259" w:lineRule="auto"/>
              <w:ind w:left="278" w:right="210" w:firstLine="105"/>
              <w:jc w:val="left"/>
              <w:rPr>
                <w:b/>
                <w:sz w:val="24"/>
              </w:rPr>
            </w:pPr>
            <w:proofErr w:type="spellStart"/>
            <w:r w:rsidRPr="00031F41">
              <w:rPr>
                <w:b/>
                <w:spacing w:val="-2"/>
                <w:sz w:val="24"/>
              </w:rPr>
              <w:t>Количество</w:t>
            </w:r>
            <w:proofErr w:type="spellEnd"/>
            <w:r w:rsidRPr="00031F4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31F41"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5803" w:type="dxa"/>
            <w:gridSpan w:val="3"/>
          </w:tcPr>
          <w:p w:rsidR="00267AEF" w:rsidRPr="00031F41" w:rsidRDefault="00267AEF" w:rsidP="00267AEF">
            <w:pPr>
              <w:pStyle w:val="TableParagraph"/>
              <w:ind w:left="268"/>
              <w:jc w:val="left"/>
              <w:rPr>
                <w:b/>
                <w:sz w:val="24"/>
                <w:lang w:val="ru-RU"/>
              </w:rPr>
            </w:pPr>
            <w:r w:rsidRPr="00031F41">
              <w:rPr>
                <w:b/>
                <w:sz w:val="24"/>
                <w:lang w:val="ru-RU"/>
              </w:rPr>
              <w:t>Интерес</w:t>
            </w:r>
            <w:r w:rsidRPr="00031F4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1F41">
              <w:rPr>
                <w:b/>
                <w:sz w:val="24"/>
                <w:lang w:val="ru-RU"/>
              </w:rPr>
              <w:t>к</w:t>
            </w:r>
            <w:r w:rsidRPr="00031F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1F41">
              <w:rPr>
                <w:b/>
                <w:sz w:val="24"/>
                <w:lang w:val="ru-RU"/>
              </w:rPr>
              <w:t>занятиям в</w:t>
            </w:r>
            <w:r w:rsidRPr="00031F4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31F41">
              <w:rPr>
                <w:b/>
                <w:sz w:val="24"/>
                <w:lang w:val="ru-RU"/>
              </w:rPr>
              <w:t>творческом</w:t>
            </w:r>
            <w:proofErr w:type="gramEnd"/>
            <w:r w:rsidRPr="00031F4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31F41">
              <w:rPr>
                <w:b/>
                <w:sz w:val="24"/>
                <w:lang w:val="ru-RU"/>
              </w:rPr>
              <w:t>объединений</w:t>
            </w:r>
            <w:r w:rsidRPr="00031F4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1F41">
              <w:rPr>
                <w:b/>
                <w:spacing w:val="-5"/>
                <w:sz w:val="24"/>
                <w:lang w:val="ru-RU"/>
              </w:rPr>
              <w:t>(%)</w:t>
            </w:r>
          </w:p>
        </w:tc>
      </w:tr>
      <w:tr w:rsidR="00267AEF" w:rsidTr="00031F41">
        <w:trPr>
          <w:trHeight w:val="306"/>
        </w:trPr>
        <w:tc>
          <w:tcPr>
            <w:tcW w:w="1915" w:type="dxa"/>
            <w:vMerge/>
          </w:tcPr>
          <w:p w:rsidR="00267AEF" w:rsidRPr="00031F41" w:rsidRDefault="00267AEF" w:rsidP="00267AEF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915" w:type="dxa"/>
            <w:vMerge/>
          </w:tcPr>
          <w:p w:rsidR="00267AEF" w:rsidRPr="00031F41" w:rsidRDefault="00267AEF" w:rsidP="00267AEF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915" w:type="dxa"/>
          </w:tcPr>
          <w:p w:rsidR="00267AEF" w:rsidRPr="00031F41" w:rsidRDefault="00267AEF" w:rsidP="00267AEF">
            <w:pPr>
              <w:pStyle w:val="TableParagraph"/>
              <w:ind w:right="3"/>
              <w:rPr>
                <w:b/>
                <w:sz w:val="24"/>
              </w:rPr>
            </w:pPr>
            <w:proofErr w:type="spellStart"/>
            <w:r w:rsidRPr="00031F41">
              <w:rPr>
                <w:b/>
                <w:spacing w:val="-2"/>
                <w:sz w:val="24"/>
              </w:rPr>
              <w:t>устойчивый</w:t>
            </w:r>
            <w:proofErr w:type="spellEnd"/>
          </w:p>
        </w:tc>
        <w:tc>
          <w:tcPr>
            <w:tcW w:w="1973" w:type="dxa"/>
          </w:tcPr>
          <w:p w:rsidR="00267AEF" w:rsidRPr="00031F41" w:rsidRDefault="00267AEF" w:rsidP="00267AEF">
            <w:pPr>
              <w:pStyle w:val="TableParagraph"/>
              <w:ind w:right="1"/>
              <w:rPr>
                <w:b/>
                <w:sz w:val="24"/>
              </w:rPr>
            </w:pPr>
            <w:proofErr w:type="spellStart"/>
            <w:r w:rsidRPr="00031F41">
              <w:rPr>
                <w:b/>
                <w:spacing w:val="-2"/>
                <w:sz w:val="24"/>
              </w:rPr>
              <w:t>формирующийся</w:t>
            </w:r>
            <w:proofErr w:type="spellEnd"/>
          </w:p>
        </w:tc>
        <w:tc>
          <w:tcPr>
            <w:tcW w:w="1915" w:type="dxa"/>
          </w:tcPr>
          <w:p w:rsidR="00267AEF" w:rsidRPr="00031F41" w:rsidRDefault="00267AEF" w:rsidP="00267AEF">
            <w:pPr>
              <w:pStyle w:val="TableParagraph"/>
              <w:ind w:right="1"/>
              <w:rPr>
                <w:b/>
                <w:sz w:val="24"/>
              </w:rPr>
            </w:pPr>
            <w:proofErr w:type="spellStart"/>
            <w:r w:rsidRPr="00031F41">
              <w:rPr>
                <w:b/>
                <w:spacing w:val="-2"/>
                <w:sz w:val="24"/>
              </w:rPr>
              <w:t>неустойчивый</w:t>
            </w:r>
            <w:proofErr w:type="spellEnd"/>
          </w:p>
        </w:tc>
      </w:tr>
      <w:tr w:rsidR="00CA17D2" w:rsidTr="00031F41">
        <w:trPr>
          <w:trHeight w:val="306"/>
        </w:trPr>
        <w:tc>
          <w:tcPr>
            <w:tcW w:w="1915" w:type="dxa"/>
            <w:vAlign w:val="center"/>
          </w:tcPr>
          <w:p w:rsidR="00CA17D2" w:rsidRPr="00C97510" w:rsidRDefault="00CA17D2" w:rsidP="005F43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5" w:type="dxa"/>
          </w:tcPr>
          <w:p w:rsidR="00CA17D2" w:rsidRPr="00CA17D2" w:rsidRDefault="00CA17D2" w:rsidP="00267AEF">
            <w:pPr>
              <w:pStyle w:val="TableParagraph"/>
              <w:ind w:right="5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915" w:type="dxa"/>
          </w:tcPr>
          <w:p w:rsidR="00CA17D2" w:rsidRPr="00CA17D2" w:rsidRDefault="00CA17D2" w:rsidP="00CA17D2">
            <w:pPr>
              <w:pStyle w:val="TableParagraph"/>
              <w:ind w:right="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1973" w:type="dxa"/>
          </w:tcPr>
          <w:p w:rsidR="00CA17D2" w:rsidRDefault="00CA17D2" w:rsidP="00267AE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5" w:type="dxa"/>
          </w:tcPr>
          <w:p w:rsidR="00CA17D2" w:rsidRPr="00CA17D2" w:rsidRDefault="00CA17D2" w:rsidP="00267AEF">
            <w:pPr>
              <w:pStyle w:val="TableParagraph"/>
              <w:ind w:right="10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CA17D2" w:rsidTr="00031F41">
        <w:trPr>
          <w:trHeight w:val="302"/>
        </w:trPr>
        <w:tc>
          <w:tcPr>
            <w:tcW w:w="1915" w:type="dxa"/>
            <w:vAlign w:val="center"/>
          </w:tcPr>
          <w:p w:rsidR="00CA17D2" w:rsidRPr="00C97510" w:rsidRDefault="00CA17D2" w:rsidP="005F43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5" w:type="dxa"/>
          </w:tcPr>
          <w:p w:rsidR="00CA17D2" w:rsidRPr="00CA17D2" w:rsidRDefault="00CA17D2" w:rsidP="00267AEF">
            <w:pPr>
              <w:pStyle w:val="TableParagraph"/>
              <w:ind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15" w:type="dxa"/>
          </w:tcPr>
          <w:p w:rsidR="00CA17D2" w:rsidRDefault="00CA17D2" w:rsidP="00267AEF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973" w:type="dxa"/>
          </w:tcPr>
          <w:p w:rsidR="00CA17D2" w:rsidRDefault="00CA17D2" w:rsidP="00267AE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</w:tcPr>
          <w:p w:rsidR="00CA17D2" w:rsidRDefault="00CA17D2" w:rsidP="00267AEF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A17D2" w:rsidTr="00031F41">
        <w:trPr>
          <w:trHeight w:val="306"/>
        </w:trPr>
        <w:tc>
          <w:tcPr>
            <w:tcW w:w="1915" w:type="dxa"/>
            <w:vAlign w:val="center"/>
          </w:tcPr>
          <w:p w:rsidR="00CA17D2" w:rsidRPr="00C97510" w:rsidRDefault="00CA17D2" w:rsidP="005F43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5" w:type="dxa"/>
          </w:tcPr>
          <w:p w:rsidR="00CA17D2" w:rsidRPr="00CA17D2" w:rsidRDefault="00CA17D2" w:rsidP="00267AEF">
            <w:pPr>
              <w:pStyle w:val="TableParagraph"/>
              <w:ind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15" w:type="dxa"/>
          </w:tcPr>
          <w:p w:rsidR="00CA17D2" w:rsidRPr="00CA17D2" w:rsidRDefault="00CA17D2" w:rsidP="00CA17D2">
            <w:pPr>
              <w:pStyle w:val="TableParagraph"/>
              <w:ind w:right="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1973" w:type="dxa"/>
          </w:tcPr>
          <w:p w:rsidR="00CA17D2" w:rsidRDefault="00CA17D2" w:rsidP="00267AE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5" w:type="dxa"/>
          </w:tcPr>
          <w:p w:rsidR="00CA17D2" w:rsidRPr="00CA17D2" w:rsidRDefault="00CA17D2" w:rsidP="00267AEF">
            <w:pPr>
              <w:pStyle w:val="TableParagraph"/>
              <w:ind w:right="10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</w:tr>
    </w:tbl>
    <w:p w:rsidR="00C97510" w:rsidRPr="00C97510" w:rsidRDefault="00C97510" w:rsidP="00C97510">
      <w:pPr>
        <w:shd w:val="clear" w:color="auto" w:fill="FFFFFF"/>
        <w:spacing w:after="0" w:line="240" w:lineRule="auto"/>
        <w:ind w:left="-28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УДОВЛЕТВОРЕННОСТЬ РОДИТЕЛЕЙ КАЧЕСТВОМ ОБРАЗОВАНИЯ</w:t>
      </w:r>
    </w:p>
    <w:p w:rsidR="00C97510" w:rsidRPr="00C97510" w:rsidRDefault="00C97510" w:rsidP="00CA17D2">
      <w:pPr>
        <w:pStyle w:val="a4"/>
        <w:spacing w:line="271" w:lineRule="auto"/>
        <w:ind w:left="126" w:right="419" w:firstLine="71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 удовлетворенности родителей обучающихся по программе качеством образования были получены следующие результаты: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6. Удовлетворенность родителей качеством образования (сведения за </w:t>
      </w:r>
      <w:r w:rsidR="00CA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C97510" w:rsidRPr="00C97510" w:rsidRDefault="00C97510" w:rsidP="00C9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1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1"/>
        <w:gridCol w:w="2182"/>
        <w:gridCol w:w="1946"/>
        <w:gridCol w:w="2841"/>
      </w:tblGrid>
      <w:tr w:rsidR="00C97510" w:rsidRPr="00C97510" w:rsidTr="00CA17D2">
        <w:trPr>
          <w:tblCellSpacing w:w="0" w:type="dxa"/>
        </w:trPr>
        <w:tc>
          <w:tcPr>
            <w:tcW w:w="303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Показатели/характеристики удовлетворенности родителей</w:t>
            </w:r>
          </w:p>
        </w:tc>
        <w:tc>
          <w:tcPr>
            <w:tcW w:w="6660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Доля родителей от общего числа опрошенных, %</w:t>
            </w:r>
          </w:p>
        </w:tc>
      </w:tr>
      <w:tr w:rsidR="00C97510" w:rsidRPr="00C97510" w:rsidTr="00CA17D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97510" w:rsidRPr="00031F41" w:rsidRDefault="00C97510" w:rsidP="00C9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удовлетворены</w:t>
            </w:r>
          </w:p>
        </w:tc>
        <w:tc>
          <w:tcPr>
            <w:tcW w:w="186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 удовлетворены</w:t>
            </w:r>
          </w:p>
        </w:tc>
        <w:tc>
          <w:tcPr>
            <w:tcW w:w="22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510" w:rsidRPr="00031F41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31F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затруднялись с ответом</w:t>
            </w:r>
          </w:p>
        </w:tc>
      </w:tr>
      <w:tr w:rsidR="00C97510" w:rsidRPr="00C97510" w:rsidTr="00CA17D2">
        <w:trPr>
          <w:tblCellSpacing w:w="0" w:type="dxa"/>
        </w:trPr>
        <w:tc>
          <w:tcPr>
            <w:tcW w:w="30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 обучения ребенка</w:t>
            </w:r>
          </w:p>
        </w:tc>
        <w:tc>
          <w:tcPr>
            <w:tcW w:w="20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86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C97510" w:rsidRPr="00C97510" w:rsidTr="00CA17D2">
        <w:trPr>
          <w:tblCellSpacing w:w="0" w:type="dxa"/>
        </w:trPr>
        <w:tc>
          <w:tcPr>
            <w:tcW w:w="30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комфортности образовательной среды</w:t>
            </w:r>
          </w:p>
        </w:tc>
        <w:tc>
          <w:tcPr>
            <w:tcW w:w="20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86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C97510" w:rsidRPr="00C97510" w:rsidTr="00CA17D2">
        <w:trPr>
          <w:tblCellSpacing w:w="0" w:type="dxa"/>
        </w:trPr>
        <w:tc>
          <w:tcPr>
            <w:tcW w:w="30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взаимодействия с педагогом</w:t>
            </w:r>
          </w:p>
        </w:tc>
        <w:tc>
          <w:tcPr>
            <w:tcW w:w="20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86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510" w:rsidRPr="00C97510" w:rsidRDefault="00C97510" w:rsidP="00C975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5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C97510" w:rsidRPr="00C97510" w:rsidRDefault="00C97510" w:rsidP="00C97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510" w:rsidRPr="00C97510" w:rsidRDefault="00C97510" w:rsidP="00CA17D2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родителей свидетельствуют об их удовлетворенности результатами обучения детей по ДО</w:t>
      </w:r>
      <w:r w:rsidR="00CA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«</w:t>
      </w:r>
      <w:r w:rsidR="00CA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 мир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97510" w:rsidRPr="00C97510" w:rsidRDefault="00C97510" w:rsidP="00CA17D2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родителями были выявлены основные мотивы посещения занятий – в первую очередь это развитие способностей детей, а также их успешность (участие в конкурсах).</w:t>
      </w:r>
    </w:p>
    <w:p w:rsidR="00CA17D2" w:rsidRDefault="00C97510" w:rsidP="00CA17D2">
      <w:pPr>
        <w:pStyle w:val="a4"/>
        <w:spacing w:before="7" w:line="268" w:lineRule="auto"/>
        <w:ind w:left="126" w:right="415" w:firstLine="710"/>
        <w:jc w:val="both"/>
      </w:pPr>
      <w:r w:rsidRPr="00C97510">
        <w:rPr>
          <w:rFonts w:ascii="Arial" w:hAnsi="Arial" w:cs="Arial"/>
          <w:color w:val="000000"/>
          <w:sz w:val="21"/>
          <w:szCs w:val="21"/>
          <w:lang w:eastAsia="ru-RU"/>
        </w:rPr>
        <w:t> </w:t>
      </w:r>
      <w:r w:rsidR="00CA17D2">
        <w:t xml:space="preserve">Результаты мониторинга, организованного с целью определения удовлетворенности обучающихся и их родителей (законных представителей) качеством предоставляемых результатов, приведены в таблице 7. Приведенные данные основываются на результатах анкетирования респондентов и сведений, полученных при проведении опросов родителей (законных представителей) и обучающихся на протяжении всего срока реализации дополнительной общеобразовательной </w:t>
      </w:r>
      <w:proofErr w:type="spellStart"/>
      <w:r w:rsidR="00CA17D2">
        <w:t>общеразвивающей</w:t>
      </w:r>
      <w:proofErr w:type="spellEnd"/>
      <w:r w:rsidR="00CA17D2">
        <w:t xml:space="preserve"> программы «Кукольный мир», а также многочисленных положительных отзывах, размещенных в социальных сетях.</w:t>
      </w:r>
    </w:p>
    <w:tbl>
      <w:tblPr>
        <w:tblStyle w:val="TableNormal"/>
        <w:tblW w:w="990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2"/>
        <w:gridCol w:w="1418"/>
        <w:gridCol w:w="1276"/>
        <w:gridCol w:w="1559"/>
      </w:tblGrid>
      <w:tr w:rsidR="00CA17D2" w:rsidTr="00CA17D2">
        <w:trPr>
          <w:trHeight w:val="483"/>
        </w:trPr>
        <w:tc>
          <w:tcPr>
            <w:tcW w:w="5652" w:type="dxa"/>
            <w:shd w:val="clear" w:color="auto" w:fill="auto"/>
          </w:tcPr>
          <w:p w:rsidR="00CA17D2" w:rsidRPr="00031F41" w:rsidRDefault="00CA17D2" w:rsidP="005F4318">
            <w:pPr>
              <w:pStyle w:val="TableParagraph"/>
              <w:spacing w:before="101"/>
              <w:ind w:left="40"/>
              <w:rPr>
                <w:b/>
                <w:sz w:val="24"/>
              </w:rPr>
            </w:pPr>
            <w:proofErr w:type="spellStart"/>
            <w:r w:rsidRPr="00031F41">
              <w:rPr>
                <w:b/>
                <w:spacing w:val="-2"/>
                <w:sz w:val="24"/>
              </w:rPr>
              <w:t>Критерии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17D2" w:rsidRPr="00031F41" w:rsidRDefault="00CA17D2" w:rsidP="005F4318">
            <w:pPr>
              <w:pStyle w:val="TableParagraph"/>
              <w:spacing w:before="101"/>
              <w:ind w:left="142"/>
              <w:rPr>
                <w:b/>
                <w:sz w:val="24"/>
                <w:lang w:val="ru-RU"/>
              </w:rPr>
            </w:pPr>
            <w:r w:rsidRPr="00031F41">
              <w:rPr>
                <w:b/>
                <w:spacing w:val="-2"/>
                <w:sz w:val="24"/>
                <w:lang w:val="ru-RU"/>
              </w:rPr>
              <w:t>2022-2023</w:t>
            </w:r>
          </w:p>
        </w:tc>
        <w:tc>
          <w:tcPr>
            <w:tcW w:w="1276" w:type="dxa"/>
            <w:shd w:val="clear" w:color="auto" w:fill="auto"/>
          </w:tcPr>
          <w:p w:rsidR="00CA17D2" w:rsidRPr="00031F41" w:rsidRDefault="00CA17D2" w:rsidP="005F4318">
            <w:pPr>
              <w:pStyle w:val="TableParagraph"/>
              <w:spacing w:before="101"/>
              <w:ind w:left="148"/>
              <w:rPr>
                <w:b/>
                <w:sz w:val="24"/>
                <w:lang w:val="ru-RU"/>
              </w:rPr>
            </w:pPr>
            <w:r w:rsidRPr="00031F41">
              <w:rPr>
                <w:b/>
                <w:spacing w:val="-2"/>
                <w:sz w:val="24"/>
                <w:lang w:val="ru-RU"/>
              </w:rPr>
              <w:t>2023-2024</w:t>
            </w:r>
          </w:p>
        </w:tc>
        <w:tc>
          <w:tcPr>
            <w:tcW w:w="1559" w:type="dxa"/>
            <w:shd w:val="clear" w:color="auto" w:fill="auto"/>
          </w:tcPr>
          <w:p w:rsidR="00CA17D2" w:rsidRPr="00031F41" w:rsidRDefault="00CA17D2" w:rsidP="005F4318">
            <w:pPr>
              <w:pStyle w:val="TableParagraph"/>
              <w:spacing w:before="101"/>
              <w:ind w:left="147"/>
              <w:rPr>
                <w:b/>
                <w:sz w:val="24"/>
                <w:lang w:val="ru-RU"/>
              </w:rPr>
            </w:pPr>
            <w:r w:rsidRPr="00031F41">
              <w:rPr>
                <w:b/>
                <w:spacing w:val="-2"/>
                <w:sz w:val="24"/>
                <w:lang w:val="ru-RU"/>
              </w:rPr>
              <w:t>2024-2025</w:t>
            </w:r>
          </w:p>
        </w:tc>
      </w:tr>
      <w:tr w:rsidR="00CA17D2" w:rsidTr="00CA17D2">
        <w:trPr>
          <w:trHeight w:val="445"/>
        </w:trPr>
        <w:tc>
          <w:tcPr>
            <w:tcW w:w="5652" w:type="dxa"/>
            <w:shd w:val="clear" w:color="auto" w:fill="auto"/>
          </w:tcPr>
          <w:p w:rsidR="00CA17D2" w:rsidRPr="00DE1DEA" w:rsidRDefault="00CA17D2" w:rsidP="005F4318">
            <w:pPr>
              <w:pStyle w:val="TableParagraph"/>
              <w:spacing w:before="0" w:line="272" w:lineRule="exact"/>
              <w:ind w:left="123"/>
              <w:jc w:val="left"/>
              <w:rPr>
                <w:sz w:val="24"/>
                <w:lang w:val="ru-RU"/>
              </w:rPr>
            </w:pPr>
            <w:r w:rsidRPr="00DE1DEA">
              <w:rPr>
                <w:sz w:val="24"/>
                <w:lang w:val="ru-RU"/>
              </w:rPr>
              <w:t>Устраивает</w:t>
            </w:r>
            <w:r w:rsidRPr="00DE1DEA">
              <w:rPr>
                <w:spacing w:val="-7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качество</w:t>
            </w:r>
            <w:r w:rsidRPr="00DE1DEA">
              <w:rPr>
                <w:spacing w:val="-10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и</w:t>
            </w:r>
            <w:r w:rsidRPr="00DE1DEA">
              <w:rPr>
                <w:spacing w:val="-9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содержание</w:t>
            </w:r>
            <w:r w:rsidRPr="00DE1DEA">
              <w:rPr>
                <w:spacing w:val="-6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учебных</w:t>
            </w:r>
            <w:r w:rsidRPr="00DE1DEA">
              <w:rPr>
                <w:spacing w:val="-9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1418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2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2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2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A17D2" w:rsidTr="00DD4E28">
        <w:trPr>
          <w:trHeight w:val="830"/>
        </w:trPr>
        <w:tc>
          <w:tcPr>
            <w:tcW w:w="5652" w:type="dxa"/>
            <w:shd w:val="clear" w:color="auto" w:fill="auto"/>
          </w:tcPr>
          <w:p w:rsidR="00CA17D2" w:rsidRPr="00DE1DEA" w:rsidRDefault="00CA17D2" w:rsidP="00CA17D2">
            <w:pPr>
              <w:pStyle w:val="TableParagraph"/>
              <w:tabs>
                <w:tab w:val="left" w:pos="4462"/>
                <w:tab w:val="left" w:pos="5762"/>
              </w:tabs>
              <w:spacing w:before="0"/>
              <w:ind w:left="123" w:right="75"/>
              <w:jc w:val="left"/>
              <w:rPr>
                <w:sz w:val="24"/>
                <w:lang w:val="ru-RU"/>
              </w:rPr>
            </w:pPr>
            <w:r w:rsidRPr="00DE1DEA">
              <w:rPr>
                <w:spacing w:val="-2"/>
                <w:sz w:val="24"/>
                <w:lang w:val="ru-RU"/>
              </w:rPr>
              <w:t>Педагог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является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хорошим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организатором,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он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отличается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высокими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профессиональными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знаниями,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навыками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E1DEA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умениями</w:t>
            </w:r>
          </w:p>
        </w:tc>
        <w:tc>
          <w:tcPr>
            <w:tcW w:w="1418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A17D2" w:rsidTr="00DD4E28">
        <w:trPr>
          <w:trHeight w:val="479"/>
        </w:trPr>
        <w:tc>
          <w:tcPr>
            <w:tcW w:w="5652" w:type="dxa"/>
            <w:shd w:val="clear" w:color="auto" w:fill="auto"/>
          </w:tcPr>
          <w:p w:rsidR="00CA17D2" w:rsidRPr="00DE1DEA" w:rsidRDefault="00CA17D2" w:rsidP="005F4318">
            <w:pPr>
              <w:pStyle w:val="TableParagraph"/>
              <w:spacing w:before="0" w:line="270" w:lineRule="exact"/>
              <w:ind w:left="123"/>
              <w:jc w:val="left"/>
              <w:rPr>
                <w:sz w:val="24"/>
                <w:lang w:val="ru-RU"/>
              </w:rPr>
            </w:pPr>
            <w:r w:rsidRPr="00DE1DEA">
              <w:rPr>
                <w:sz w:val="24"/>
                <w:lang w:val="ru-RU"/>
              </w:rPr>
              <w:t>Педагог</w:t>
            </w:r>
            <w:r w:rsidRPr="00DE1DEA">
              <w:rPr>
                <w:spacing w:val="-12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умеет</w:t>
            </w:r>
            <w:r w:rsidRPr="00DE1DEA">
              <w:rPr>
                <w:spacing w:val="-10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найти</w:t>
            </w:r>
            <w:r w:rsidRPr="00DE1DEA">
              <w:rPr>
                <w:spacing w:val="-10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подход</w:t>
            </w:r>
            <w:r w:rsidRPr="00DE1DEA">
              <w:rPr>
                <w:spacing w:val="-12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к</w:t>
            </w:r>
            <w:r w:rsidRPr="00DE1DEA">
              <w:rPr>
                <w:spacing w:val="-8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каждому</w:t>
            </w:r>
            <w:r w:rsidRPr="00DE1DEA">
              <w:rPr>
                <w:spacing w:val="-15"/>
                <w:sz w:val="24"/>
                <w:lang w:val="ru-RU"/>
              </w:rPr>
              <w:t xml:space="preserve"> </w:t>
            </w:r>
            <w:r w:rsidRPr="00DE1DEA">
              <w:rPr>
                <w:spacing w:val="-2"/>
                <w:sz w:val="24"/>
                <w:lang w:val="ru-RU"/>
              </w:rPr>
              <w:t>ребенку</w:t>
            </w:r>
          </w:p>
        </w:tc>
        <w:tc>
          <w:tcPr>
            <w:tcW w:w="1418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A17D2" w:rsidTr="00DD4E28">
        <w:trPr>
          <w:trHeight w:val="486"/>
        </w:trPr>
        <w:tc>
          <w:tcPr>
            <w:tcW w:w="5652" w:type="dxa"/>
            <w:shd w:val="clear" w:color="auto" w:fill="auto"/>
          </w:tcPr>
          <w:p w:rsidR="00CA17D2" w:rsidRPr="00DE1DEA" w:rsidRDefault="00CA17D2" w:rsidP="005F4318">
            <w:pPr>
              <w:pStyle w:val="TableParagraph"/>
              <w:spacing w:before="0" w:line="270" w:lineRule="exact"/>
              <w:ind w:left="123"/>
              <w:jc w:val="left"/>
              <w:rPr>
                <w:sz w:val="24"/>
                <w:lang w:val="ru-RU"/>
              </w:rPr>
            </w:pPr>
            <w:r w:rsidRPr="00DE1DEA">
              <w:rPr>
                <w:sz w:val="24"/>
                <w:lang w:val="ru-RU"/>
              </w:rPr>
              <w:t>Ребенок</w:t>
            </w:r>
            <w:r w:rsidRPr="00DE1DEA">
              <w:rPr>
                <w:spacing w:val="-6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с</w:t>
            </w:r>
            <w:r w:rsidRPr="00DE1DEA">
              <w:rPr>
                <w:spacing w:val="-5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желанием</w:t>
            </w:r>
            <w:r w:rsidRPr="00DE1DEA">
              <w:rPr>
                <w:spacing w:val="-8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идет</w:t>
            </w:r>
            <w:r w:rsidRPr="00DE1DEA">
              <w:rPr>
                <w:spacing w:val="-7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заниматься</w:t>
            </w:r>
            <w:r w:rsidRPr="00DE1DEA">
              <w:rPr>
                <w:spacing w:val="-7"/>
                <w:sz w:val="24"/>
                <w:lang w:val="ru-RU"/>
              </w:rPr>
              <w:t xml:space="preserve"> </w:t>
            </w:r>
            <w:r w:rsidRPr="00DE1DEA">
              <w:rPr>
                <w:sz w:val="24"/>
                <w:lang w:val="ru-RU"/>
              </w:rPr>
              <w:t>в</w:t>
            </w:r>
            <w:r w:rsidRPr="00DE1DE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 творческую </w:t>
            </w:r>
            <w:r w:rsidRPr="00DE1DEA">
              <w:rPr>
                <w:spacing w:val="-2"/>
                <w:sz w:val="24"/>
                <w:lang w:val="ru-RU"/>
              </w:rPr>
              <w:t>студию</w:t>
            </w:r>
          </w:p>
        </w:tc>
        <w:tc>
          <w:tcPr>
            <w:tcW w:w="1418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A17D2" w:rsidRDefault="00CA17D2" w:rsidP="005F4318">
            <w:pPr>
              <w:pStyle w:val="TableParagraph"/>
              <w:spacing w:before="0" w:line="270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A17D2" w:rsidTr="00CA17D2">
        <w:trPr>
          <w:trHeight w:val="479"/>
        </w:trPr>
        <w:tc>
          <w:tcPr>
            <w:tcW w:w="5652" w:type="dxa"/>
          </w:tcPr>
          <w:p w:rsidR="00CA17D2" w:rsidRDefault="00CA17D2" w:rsidP="005F4318">
            <w:pPr>
              <w:pStyle w:val="TableParagraph"/>
              <w:spacing w:before="0" w:line="271" w:lineRule="exact"/>
              <w:ind w:left="1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родителями</w:t>
            </w:r>
            <w:proofErr w:type="spellEnd"/>
          </w:p>
        </w:tc>
        <w:tc>
          <w:tcPr>
            <w:tcW w:w="1418" w:type="dxa"/>
          </w:tcPr>
          <w:p w:rsidR="00CA17D2" w:rsidRDefault="00CA17D2" w:rsidP="005F4318">
            <w:pPr>
              <w:pStyle w:val="TableParagraph"/>
              <w:spacing w:before="0" w:line="271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76" w:type="dxa"/>
          </w:tcPr>
          <w:p w:rsidR="00CA17D2" w:rsidRDefault="00CA17D2" w:rsidP="005F4318">
            <w:pPr>
              <w:pStyle w:val="TableParagraph"/>
              <w:spacing w:before="0" w:line="271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CA17D2" w:rsidRDefault="00CA17D2" w:rsidP="005F4318">
            <w:pPr>
              <w:pStyle w:val="TableParagraph"/>
              <w:spacing w:before="0" w:line="271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C97510" w:rsidRPr="00C97510" w:rsidRDefault="00C97510" w:rsidP="00CA1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7510" w:rsidRPr="00C97510" w:rsidRDefault="00C97510" w:rsidP="00CA17D2">
      <w:pPr>
        <w:shd w:val="clear" w:color="auto" w:fill="FFFFFF"/>
        <w:spacing w:after="15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Представленные выше результаты свидетельствуют о достаточном уровне создания педагогических условий для эффективного освоения обучающимися содержания программы</w:t>
      </w:r>
      <w:r w:rsidRPr="00C9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DEA" w:rsidRDefault="00DE1DEA" w:rsidP="00CA17D2">
      <w:pPr>
        <w:pStyle w:val="Heading1"/>
        <w:ind w:left="836"/>
        <w:jc w:val="both"/>
      </w:pPr>
      <w:r>
        <w:rPr>
          <w:spacing w:val="-2"/>
        </w:rPr>
        <w:t>Выводы:</w:t>
      </w:r>
    </w:p>
    <w:p w:rsidR="00CA17D2" w:rsidRPr="00CA17D2" w:rsidRDefault="00DE1DEA" w:rsidP="00CA17D2">
      <w:pPr>
        <w:pStyle w:val="a6"/>
        <w:numPr>
          <w:ilvl w:val="0"/>
          <w:numId w:val="1"/>
        </w:numPr>
        <w:tabs>
          <w:tab w:val="left" w:pos="1402"/>
        </w:tabs>
        <w:spacing w:before="61" w:after="1" w:line="274" w:lineRule="exact"/>
        <w:ind w:right="141"/>
        <w:jc w:val="both"/>
        <w:rPr>
          <w:b/>
          <w:sz w:val="20"/>
        </w:rPr>
      </w:pPr>
      <w:proofErr w:type="gramStart"/>
      <w:r w:rsidRPr="00CA17D2">
        <w:rPr>
          <w:sz w:val="24"/>
        </w:rPr>
        <w:t>обучающиеся проявляют устойчивый интерес к занятиям в творческ</w:t>
      </w:r>
      <w:r w:rsidR="00CA17D2" w:rsidRPr="00CA17D2">
        <w:rPr>
          <w:sz w:val="24"/>
        </w:rPr>
        <w:t>ой студии</w:t>
      </w:r>
      <w:r w:rsidRPr="00CA17D2">
        <w:rPr>
          <w:spacing w:val="-2"/>
          <w:sz w:val="24"/>
        </w:rPr>
        <w:t>;</w:t>
      </w:r>
      <w:proofErr w:type="gramEnd"/>
    </w:p>
    <w:p w:rsidR="00CA17D2" w:rsidRPr="00CA17D2" w:rsidRDefault="00DE1DEA" w:rsidP="00CA17D2">
      <w:pPr>
        <w:pStyle w:val="a6"/>
        <w:numPr>
          <w:ilvl w:val="0"/>
          <w:numId w:val="1"/>
        </w:numPr>
        <w:tabs>
          <w:tab w:val="left" w:pos="1402"/>
        </w:tabs>
        <w:spacing w:before="61" w:after="1" w:line="274" w:lineRule="exact"/>
        <w:ind w:right="141"/>
        <w:jc w:val="both"/>
        <w:rPr>
          <w:b/>
          <w:sz w:val="20"/>
        </w:rPr>
      </w:pPr>
      <w:r w:rsidRPr="00CA17D2">
        <w:rPr>
          <w:sz w:val="24"/>
        </w:rPr>
        <w:t xml:space="preserve">сохранность контингента </w:t>
      </w:r>
      <w:proofErr w:type="gramStart"/>
      <w:r w:rsidRPr="00CA17D2">
        <w:rPr>
          <w:sz w:val="24"/>
        </w:rPr>
        <w:t>обучающихся</w:t>
      </w:r>
      <w:proofErr w:type="gramEnd"/>
      <w:r w:rsidRPr="00CA17D2">
        <w:rPr>
          <w:sz w:val="24"/>
        </w:rPr>
        <w:t xml:space="preserve"> составляет 100% за все годы реализации дополнительной общеобразовательной </w:t>
      </w:r>
      <w:proofErr w:type="spellStart"/>
      <w:r w:rsidRPr="00CA17D2">
        <w:rPr>
          <w:sz w:val="24"/>
        </w:rPr>
        <w:t>общеразвивающей</w:t>
      </w:r>
      <w:proofErr w:type="spellEnd"/>
      <w:r w:rsidRPr="00CA17D2">
        <w:rPr>
          <w:sz w:val="24"/>
        </w:rPr>
        <w:t xml:space="preserve"> </w:t>
      </w:r>
      <w:r w:rsidRPr="00CA17D2">
        <w:rPr>
          <w:sz w:val="24"/>
        </w:rPr>
        <w:lastRenderedPageBreak/>
        <w:t>программы;</w:t>
      </w:r>
    </w:p>
    <w:p w:rsidR="00CA17D2" w:rsidRPr="00CA17D2" w:rsidRDefault="00DE1DEA" w:rsidP="00CA17D2">
      <w:pPr>
        <w:pStyle w:val="a6"/>
        <w:numPr>
          <w:ilvl w:val="0"/>
          <w:numId w:val="1"/>
        </w:numPr>
        <w:tabs>
          <w:tab w:val="left" w:pos="1402"/>
        </w:tabs>
        <w:spacing w:before="61" w:after="1" w:line="274" w:lineRule="exact"/>
        <w:ind w:right="141"/>
        <w:jc w:val="both"/>
        <w:rPr>
          <w:b/>
          <w:sz w:val="20"/>
        </w:rPr>
      </w:pPr>
      <w:r w:rsidRPr="00CA17D2">
        <w:rPr>
          <w:sz w:val="24"/>
        </w:rPr>
        <w:t xml:space="preserve">материал дополнительной общеобразовательной программы усваивается в полном </w:t>
      </w:r>
      <w:r w:rsidRPr="00CA17D2">
        <w:rPr>
          <w:spacing w:val="-2"/>
          <w:sz w:val="24"/>
        </w:rPr>
        <w:t>объёме;</w:t>
      </w:r>
    </w:p>
    <w:p w:rsidR="00CA17D2" w:rsidRPr="00CA17D2" w:rsidRDefault="00DE1DEA" w:rsidP="00CA17D2">
      <w:pPr>
        <w:pStyle w:val="a6"/>
        <w:numPr>
          <w:ilvl w:val="0"/>
          <w:numId w:val="1"/>
        </w:numPr>
        <w:tabs>
          <w:tab w:val="left" w:pos="1402"/>
        </w:tabs>
        <w:spacing w:before="61" w:after="1" w:line="274" w:lineRule="exact"/>
        <w:ind w:right="141"/>
        <w:jc w:val="both"/>
        <w:rPr>
          <w:b/>
          <w:sz w:val="20"/>
        </w:rPr>
      </w:pPr>
      <w:r w:rsidRPr="00CA17D2">
        <w:rPr>
          <w:sz w:val="24"/>
        </w:rPr>
        <w:t>91,7% обучающихся имеют высокий уровень знаний, умений, навыков, что подтверждается и показателями относительной динамики числа участников конкурсных мероприятий за три года;</w:t>
      </w:r>
    </w:p>
    <w:p w:rsidR="00CA17D2" w:rsidRPr="00CA17D2" w:rsidRDefault="00DE1DEA" w:rsidP="00CA17D2">
      <w:pPr>
        <w:pStyle w:val="a6"/>
        <w:numPr>
          <w:ilvl w:val="0"/>
          <w:numId w:val="1"/>
        </w:numPr>
        <w:tabs>
          <w:tab w:val="left" w:pos="1402"/>
        </w:tabs>
        <w:spacing w:before="61" w:after="1" w:line="274" w:lineRule="exact"/>
        <w:ind w:right="141"/>
        <w:jc w:val="both"/>
        <w:rPr>
          <w:b/>
          <w:sz w:val="20"/>
        </w:rPr>
      </w:pPr>
      <w:r w:rsidRPr="00CA17D2">
        <w:rPr>
          <w:sz w:val="24"/>
        </w:rPr>
        <w:t>обучающиеся и их родители (законные представители) удовлетворены качеством, предоставляемой образовательной услуги.</w:t>
      </w:r>
    </w:p>
    <w:p w:rsidR="00DE1DEA" w:rsidRPr="00CA17D2" w:rsidRDefault="00DE1DEA" w:rsidP="00CA17D2">
      <w:pPr>
        <w:pStyle w:val="a6"/>
        <w:numPr>
          <w:ilvl w:val="0"/>
          <w:numId w:val="1"/>
        </w:numPr>
        <w:tabs>
          <w:tab w:val="left" w:pos="1402"/>
        </w:tabs>
        <w:spacing w:before="61" w:after="1" w:line="274" w:lineRule="exact"/>
        <w:ind w:right="141"/>
        <w:jc w:val="both"/>
        <w:rPr>
          <w:b/>
          <w:sz w:val="20"/>
        </w:rPr>
      </w:pPr>
      <w:r>
        <w:t>Результаты</w:t>
      </w:r>
      <w:r w:rsidRPr="00CA17D2">
        <w:rPr>
          <w:spacing w:val="-8"/>
        </w:rPr>
        <w:t xml:space="preserve"> </w:t>
      </w:r>
      <w:r>
        <w:t>мониторинга</w:t>
      </w:r>
      <w:r w:rsidRPr="00CA17D2">
        <w:rPr>
          <w:spacing w:val="-7"/>
        </w:rPr>
        <w:t xml:space="preserve"> </w:t>
      </w:r>
      <w:r>
        <w:t>удовлетворенности</w:t>
      </w:r>
      <w:r w:rsidRPr="00CA17D2">
        <w:rPr>
          <w:spacing w:val="-6"/>
        </w:rPr>
        <w:t xml:space="preserve"> </w:t>
      </w:r>
      <w:r>
        <w:t>родителей</w:t>
      </w:r>
      <w:r w:rsidRPr="00CA17D2">
        <w:rPr>
          <w:spacing w:val="-7"/>
        </w:rPr>
        <w:t xml:space="preserve"> </w:t>
      </w:r>
      <w:r w:rsidR="00CA17D2" w:rsidRPr="00CA17D2">
        <w:rPr>
          <w:spacing w:val="-7"/>
        </w:rPr>
        <w:t xml:space="preserve"> к</w:t>
      </w:r>
      <w:r>
        <w:t>ачеством образовательных услуг</w:t>
      </w:r>
      <w:r w:rsidR="00CA17D2">
        <w:t xml:space="preserve"> </w:t>
      </w:r>
      <w:r>
        <w:t>(из100%опрошенных,</w:t>
      </w:r>
      <w:r w:rsidRPr="00CA17D2">
        <w:rPr>
          <w:spacing w:val="-11"/>
        </w:rPr>
        <w:t xml:space="preserve"> </w:t>
      </w:r>
      <w:r>
        <w:t>согласны</w:t>
      </w:r>
      <w:r w:rsidRPr="00CA17D2">
        <w:rPr>
          <w:spacing w:val="-6"/>
        </w:rPr>
        <w:t xml:space="preserve"> </w:t>
      </w:r>
      <w:r>
        <w:t>полностью</w:t>
      </w:r>
      <w:r w:rsidRPr="00CA17D2">
        <w:rPr>
          <w:spacing w:val="-6"/>
        </w:rPr>
        <w:t xml:space="preserve"> </w:t>
      </w:r>
      <w:r>
        <w:t>с</w:t>
      </w:r>
      <w:r w:rsidRPr="00CA17D2">
        <w:rPr>
          <w:spacing w:val="-4"/>
        </w:rPr>
        <w:t xml:space="preserve"> </w:t>
      </w:r>
      <w:r w:rsidRPr="00CA17D2">
        <w:rPr>
          <w:spacing w:val="-2"/>
        </w:rPr>
        <w:t>утверждениями)</w:t>
      </w:r>
    </w:p>
    <w:p w:rsidR="00DE1DEA" w:rsidRDefault="00DE1DEA" w:rsidP="00CA17D2">
      <w:pPr>
        <w:pStyle w:val="a4"/>
        <w:numPr>
          <w:ilvl w:val="0"/>
          <w:numId w:val="1"/>
        </w:numPr>
        <w:spacing w:line="276" w:lineRule="auto"/>
        <w:ind w:right="137"/>
        <w:jc w:val="both"/>
      </w:pPr>
      <w:r>
        <w:t xml:space="preserve">Анализ результатов освоения и динамики </w:t>
      </w:r>
      <w:proofErr w:type="gramStart"/>
      <w:r>
        <w:t>результатов</w:t>
      </w:r>
      <w:proofErr w:type="gramEnd"/>
      <w:r>
        <w:t xml:space="preserve"> обучающихся по дополнительной </w:t>
      </w:r>
      <w:proofErr w:type="spellStart"/>
      <w:r>
        <w:t>общеразвивающей</w:t>
      </w:r>
      <w:proofErr w:type="spellEnd"/>
      <w:r>
        <w:t xml:space="preserve"> программе</w:t>
      </w:r>
      <w:r w:rsidR="00031F41">
        <w:t xml:space="preserve">, </w:t>
      </w:r>
      <w:r>
        <w:t>а также их достижений в конкурсном движении показывает, что программа актуальна и востребована.</w:t>
      </w:r>
    </w:p>
    <w:p w:rsidR="004844CC" w:rsidRDefault="004844CC"/>
    <w:sectPr w:rsidR="004844CC" w:rsidSect="0048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FAE"/>
    <w:multiLevelType w:val="hybridMultilevel"/>
    <w:tmpl w:val="D5163274"/>
    <w:lvl w:ilvl="0" w:tplc="0FA8EFE6">
      <w:start w:val="1"/>
      <w:numFmt w:val="decimal"/>
      <w:lvlText w:val="%1."/>
      <w:lvlJc w:val="left"/>
      <w:pPr>
        <w:ind w:left="140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B6613C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2" w:tplc="D370FFC0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1A603AC6">
      <w:numFmt w:val="bullet"/>
      <w:lvlText w:val="•"/>
      <w:lvlJc w:val="left"/>
      <w:pPr>
        <w:ind w:left="4126" w:hanging="711"/>
      </w:pPr>
      <w:rPr>
        <w:rFonts w:hint="default"/>
        <w:lang w:val="ru-RU" w:eastAsia="en-US" w:bidi="ar-SA"/>
      </w:rPr>
    </w:lvl>
    <w:lvl w:ilvl="4" w:tplc="20384C0C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E09C6692">
      <w:numFmt w:val="bullet"/>
      <w:lvlText w:val="•"/>
      <w:lvlJc w:val="left"/>
      <w:pPr>
        <w:ind w:left="5943" w:hanging="711"/>
      </w:pPr>
      <w:rPr>
        <w:rFonts w:hint="default"/>
        <w:lang w:val="ru-RU" w:eastAsia="en-US" w:bidi="ar-SA"/>
      </w:rPr>
    </w:lvl>
    <w:lvl w:ilvl="6" w:tplc="5C6ADB0A">
      <w:numFmt w:val="bullet"/>
      <w:lvlText w:val="•"/>
      <w:lvlJc w:val="left"/>
      <w:pPr>
        <w:ind w:left="6852" w:hanging="711"/>
      </w:pPr>
      <w:rPr>
        <w:rFonts w:hint="default"/>
        <w:lang w:val="ru-RU" w:eastAsia="en-US" w:bidi="ar-SA"/>
      </w:rPr>
    </w:lvl>
    <w:lvl w:ilvl="7" w:tplc="B7EEB868">
      <w:numFmt w:val="bullet"/>
      <w:lvlText w:val="•"/>
      <w:lvlJc w:val="left"/>
      <w:pPr>
        <w:ind w:left="7760" w:hanging="711"/>
      </w:pPr>
      <w:rPr>
        <w:rFonts w:hint="default"/>
        <w:lang w:val="ru-RU" w:eastAsia="en-US" w:bidi="ar-SA"/>
      </w:rPr>
    </w:lvl>
    <w:lvl w:ilvl="8" w:tplc="DB641890">
      <w:numFmt w:val="bullet"/>
      <w:lvlText w:val="•"/>
      <w:lvlJc w:val="left"/>
      <w:pPr>
        <w:ind w:left="8669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10"/>
    <w:rsid w:val="00031F41"/>
    <w:rsid w:val="000320FF"/>
    <w:rsid w:val="000E2F56"/>
    <w:rsid w:val="000E657F"/>
    <w:rsid w:val="00150795"/>
    <w:rsid w:val="001C1E12"/>
    <w:rsid w:val="00267AEF"/>
    <w:rsid w:val="0028789A"/>
    <w:rsid w:val="002D382F"/>
    <w:rsid w:val="00397B0B"/>
    <w:rsid w:val="003B60CE"/>
    <w:rsid w:val="003E68EF"/>
    <w:rsid w:val="004844CC"/>
    <w:rsid w:val="004C2F7F"/>
    <w:rsid w:val="00613AEA"/>
    <w:rsid w:val="008920F9"/>
    <w:rsid w:val="00AD3485"/>
    <w:rsid w:val="00B24EDE"/>
    <w:rsid w:val="00BA4CD4"/>
    <w:rsid w:val="00BB3DAF"/>
    <w:rsid w:val="00C97510"/>
    <w:rsid w:val="00CA17D2"/>
    <w:rsid w:val="00CA6B73"/>
    <w:rsid w:val="00CC043D"/>
    <w:rsid w:val="00DD4E28"/>
    <w:rsid w:val="00DE1DEA"/>
    <w:rsid w:val="00E05354"/>
    <w:rsid w:val="00E2183B"/>
    <w:rsid w:val="00E83BA3"/>
    <w:rsid w:val="00EC3FA9"/>
    <w:rsid w:val="00F52151"/>
    <w:rsid w:val="00FC5BC8"/>
    <w:rsid w:val="00FE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E1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1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1DE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E1DEA"/>
    <w:pPr>
      <w:widowControl w:val="0"/>
      <w:autoSpaceDE w:val="0"/>
      <w:autoSpaceDN w:val="0"/>
      <w:spacing w:after="0" w:line="240" w:lineRule="auto"/>
      <w:ind w:left="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DE1DEA"/>
    <w:pPr>
      <w:widowControl w:val="0"/>
      <w:autoSpaceDE w:val="0"/>
      <w:autoSpaceDN w:val="0"/>
      <w:spacing w:before="10" w:after="0" w:line="240" w:lineRule="auto"/>
      <w:ind w:left="859" w:hanging="71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1DEA"/>
    <w:pPr>
      <w:widowControl w:val="0"/>
      <w:autoSpaceDE w:val="0"/>
      <w:autoSpaceDN w:val="0"/>
      <w:spacing w:before="1" w:after="0" w:line="240" w:lineRule="auto"/>
      <w:ind w:left="10"/>
      <w:jc w:val="center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150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2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dcterms:created xsi:type="dcterms:W3CDTF">2025-01-01T22:10:00Z</dcterms:created>
  <dcterms:modified xsi:type="dcterms:W3CDTF">2025-01-13T23:43:00Z</dcterms:modified>
</cp:coreProperties>
</file>